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6696" w14:textId="2AEBFEC1" w:rsidR="00963C09" w:rsidRDefault="00EB6996" w:rsidP="00B90934">
      <w:pPr>
        <w:pStyle w:val="xmsonormal"/>
        <w:shd w:val="clear" w:color="auto" w:fill="FFFFFF"/>
        <w:spacing w:before="0" w:beforeAutospacing="0" w:after="0" w:afterAutospacing="0"/>
        <w:rPr>
          <w:rFonts w:ascii="Calibri" w:hAnsi="Calibri" w:cs="Calibri"/>
          <w:b/>
          <w:bCs/>
          <w:color w:val="201F1E"/>
          <w:sz w:val="22"/>
          <w:szCs w:val="22"/>
        </w:rPr>
      </w:pPr>
      <w:r w:rsidRPr="00EB6996">
        <w:rPr>
          <w:rFonts w:ascii="Calibri" w:hAnsi="Calibri" w:cs="Calibri"/>
          <w:b/>
          <w:bCs/>
          <w:color w:val="201F1E"/>
          <w:sz w:val="22"/>
          <w:szCs w:val="22"/>
        </w:rPr>
        <w:t>GSAE</w:t>
      </w:r>
      <w:r w:rsidR="00963C09">
        <w:rPr>
          <w:rFonts w:ascii="Calibri" w:hAnsi="Calibri" w:cs="Calibri"/>
          <w:b/>
          <w:bCs/>
          <w:color w:val="201F1E"/>
          <w:sz w:val="22"/>
          <w:szCs w:val="22"/>
        </w:rPr>
        <w:t xml:space="preserve"> </w:t>
      </w:r>
      <w:r w:rsidR="00C43CF3">
        <w:rPr>
          <w:rFonts w:ascii="Calibri" w:hAnsi="Calibri" w:cs="Calibri"/>
          <w:b/>
          <w:bCs/>
          <w:color w:val="201F1E"/>
          <w:sz w:val="22"/>
          <w:szCs w:val="22"/>
        </w:rPr>
        <w:t>Annual Meeting, August 26-28</w:t>
      </w:r>
      <w:r w:rsidR="00963C09">
        <w:rPr>
          <w:rFonts w:ascii="Calibri" w:hAnsi="Calibri" w:cs="Calibri"/>
          <w:b/>
          <w:bCs/>
          <w:color w:val="201F1E"/>
          <w:sz w:val="22"/>
          <w:szCs w:val="22"/>
        </w:rPr>
        <w:t xml:space="preserve"> Safety Precautions</w:t>
      </w:r>
    </w:p>
    <w:p w14:paraId="3A990E17" w14:textId="1CBE4DA1" w:rsidR="00963C09" w:rsidRDefault="00963C09" w:rsidP="00963C09">
      <w:pPr>
        <w:pStyle w:val="xmsonormal"/>
        <w:shd w:val="clear" w:color="auto" w:fill="FFFFFF"/>
        <w:spacing w:before="0" w:beforeAutospacing="0" w:after="0" w:afterAutospacing="0"/>
        <w:jc w:val="center"/>
        <w:rPr>
          <w:rFonts w:ascii="Calibri" w:hAnsi="Calibri" w:cs="Calibri"/>
          <w:b/>
          <w:bCs/>
          <w:color w:val="201F1E"/>
          <w:sz w:val="22"/>
          <w:szCs w:val="22"/>
        </w:rPr>
      </w:pPr>
    </w:p>
    <w:p w14:paraId="4BB4DD5F" w14:textId="284DD68D" w:rsidR="00963C09" w:rsidRPr="00E21D48" w:rsidRDefault="00963C09" w:rsidP="00E21D48">
      <w:pPr>
        <w:pStyle w:val="xmsonormal"/>
        <w:shd w:val="clear" w:color="auto" w:fill="FFFFFF"/>
        <w:spacing w:before="0" w:beforeAutospacing="0" w:after="0" w:afterAutospacing="0"/>
        <w:rPr>
          <w:rFonts w:ascii="Calibri" w:hAnsi="Calibri" w:cs="Calibri"/>
          <w:color w:val="201F1E"/>
          <w:sz w:val="22"/>
          <w:szCs w:val="22"/>
        </w:rPr>
      </w:pPr>
      <w:r w:rsidRPr="00E21D48">
        <w:rPr>
          <w:rFonts w:ascii="Calibri" w:hAnsi="Calibri" w:cs="Calibri"/>
          <w:color w:val="201F1E"/>
          <w:sz w:val="22"/>
          <w:szCs w:val="22"/>
        </w:rPr>
        <w:t xml:space="preserve">The safety of our meeting attendees </w:t>
      </w:r>
      <w:r w:rsidR="00E21D48" w:rsidRPr="00E21D48">
        <w:rPr>
          <w:rFonts w:ascii="Calibri" w:hAnsi="Calibri" w:cs="Calibri"/>
          <w:color w:val="201F1E"/>
          <w:sz w:val="22"/>
          <w:szCs w:val="22"/>
        </w:rPr>
        <w:t xml:space="preserve">is paramount. We are taking the following precautions, </w:t>
      </w:r>
      <w:r w:rsidR="00B90934">
        <w:rPr>
          <w:rFonts w:ascii="Calibri" w:hAnsi="Calibri" w:cs="Calibri"/>
          <w:color w:val="201F1E"/>
          <w:sz w:val="22"/>
          <w:szCs w:val="22"/>
        </w:rPr>
        <w:t xml:space="preserve">adhering to </w:t>
      </w:r>
      <w:r w:rsidR="00E21D48" w:rsidRPr="00E21D48">
        <w:rPr>
          <w:rFonts w:ascii="Calibri" w:hAnsi="Calibri" w:cs="Calibri"/>
          <w:color w:val="201F1E"/>
          <w:sz w:val="22"/>
          <w:szCs w:val="22"/>
        </w:rPr>
        <w:t xml:space="preserve">current </w:t>
      </w:r>
      <w:r w:rsidR="00B90934">
        <w:rPr>
          <w:rFonts w:ascii="Calibri" w:hAnsi="Calibri" w:cs="Calibri"/>
          <w:color w:val="201F1E"/>
          <w:sz w:val="22"/>
          <w:szCs w:val="22"/>
        </w:rPr>
        <w:t xml:space="preserve">state of </w:t>
      </w:r>
      <w:r w:rsidR="00E21D48" w:rsidRPr="00E21D48">
        <w:rPr>
          <w:rFonts w:ascii="Calibri" w:hAnsi="Calibri" w:cs="Calibri"/>
          <w:color w:val="201F1E"/>
          <w:sz w:val="22"/>
          <w:szCs w:val="22"/>
        </w:rPr>
        <w:t xml:space="preserve">Georgia </w:t>
      </w:r>
      <w:r w:rsidR="00B90934" w:rsidRPr="002F1D54">
        <w:rPr>
          <w:rFonts w:asciiTheme="minorHAnsi" w:hAnsiTheme="minorHAnsi" w:cstheme="minorHAnsi"/>
          <w:color w:val="201F1E"/>
          <w:sz w:val="22"/>
          <w:szCs w:val="22"/>
        </w:rPr>
        <w:t xml:space="preserve">requirements </w:t>
      </w:r>
      <w:r w:rsidR="002F1D54" w:rsidRPr="002F1D54">
        <w:rPr>
          <w:rFonts w:asciiTheme="minorHAnsi" w:hAnsiTheme="minorHAnsi" w:cstheme="minorHAnsi"/>
          <w:color w:val="201F1E"/>
          <w:sz w:val="22"/>
          <w:szCs w:val="22"/>
        </w:rPr>
        <w:t>(</w:t>
      </w:r>
      <w:hyperlink r:id="rId7" w:history="1">
        <w:r w:rsidR="002F1D54" w:rsidRPr="002F1D54">
          <w:rPr>
            <w:rStyle w:val="Hyperlink"/>
            <w:rFonts w:asciiTheme="minorHAnsi" w:hAnsiTheme="minorHAnsi" w:cstheme="minorHAnsi"/>
            <w:b/>
            <w:bCs/>
            <w:sz w:val="22"/>
            <w:szCs w:val="22"/>
            <w:shd w:val="clear" w:color="auto" w:fill="F2F2F2"/>
          </w:rPr>
          <w:t>07.31.20.02</w:t>
        </w:r>
      </w:hyperlink>
      <w:r w:rsidR="002F1D54" w:rsidRPr="002F1D54">
        <w:rPr>
          <w:rFonts w:asciiTheme="minorHAnsi" w:hAnsiTheme="minorHAnsi" w:cstheme="minorHAnsi"/>
          <w:color w:val="201F1E"/>
          <w:sz w:val="22"/>
          <w:szCs w:val="22"/>
        </w:rPr>
        <w:t xml:space="preserve"> )</w:t>
      </w:r>
      <w:r w:rsidR="002F1D54">
        <w:rPr>
          <w:rFonts w:ascii="Calibri" w:hAnsi="Calibri" w:cs="Calibri"/>
          <w:color w:val="201F1E"/>
          <w:sz w:val="22"/>
          <w:szCs w:val="22"/>
        </w:rPr>
        <w:t xml:space="preserve"> in place through 09/10/20 </w:t>
      </w:r>
      <w:r w:rsidR="00E21D48" w:rsidRPr="00E21D48">
        <w:rPr>
          <w:rFonts w:ascii="Calibri" w:hAnsi="Calibri" w:cs="Calibri"/>
          <w:color w:val="201F1E"/>
          <w:sz w:val="22"/>
          <w:szCs w:val="22"/>
        </w:rPr>
        <w:t xml:space="preserve">and </w:t>
      </w:r>
      <w:hyperlink r:id="rId8" w:history="1">
        <w:r w:rsidR="00E21D48" w:rsidRPr="002F1D54">
          <w:rPr>
            <w:rStyle w:val="Hyperlink"/>
            <w:rFonts w:ascii="Calibri" w:hAnsi="Calibri" w:cs="Calibri"/>
            <w:sz w:val="22"/>
            <w:szCs w:val="22"/>
          </w:rPr>
          <w:t>CDC r</w:t>
        </w:r>
        <w:r w:rsidR="00B90934" w:rsidRPr="002F1D54">
          <w:rPr>
            <w:rStyle w:val="Hyperlink"/>
            <w:rFonts w:ascii="Calibri" w:hAnsi="Calibri" w:cs="Calibri"/>
            <w:sz w:val="22"/>
            <w:szCs w:val="22"/>
          </w:rPr>
          <w:t>ecommendations</w:t>
        </w:r>
        <w:r w:rsidR="002F1D54" w:rsidRPr="002F1D54">
          <w:rPr>
            <w:rStyle w:val="Hyperlink"/>
            <w:rFonts w:ascii="Calibri" w:hAnsi="Calibri" w:cs="Calibri"/>
            <w:sz w:val="22"/>
            <w:szCs w:val="22"/>
          </w:rPr>
          <w:t xml:space="preserve"> and checklists</w:t>
        </w:r>
      </w:hyperlink>
      <w:r w:rsidR="00E21D48" w:rsidRPr="00E21D48">
        <w:rPr>
          <w:rFonts w:ascii="Calibri" w:hAnsi="Calibri" w:cs="Calibri"/>
          <w:color w:val="201F1E"/>
          <w:sz w:val="22"/>
          <w:szCs w:val="22"/>
        </w:rPr>
        <w:t>.</w:t>
      </w:r>
    </w:p>
    <w:p w14:paraId="4174E5E2" w14:textId="77777777" w:rsidR="00EF7685" w:rsidRDefault="00EF7685" w:rsidP="00EB6996">
      <w:pPr>
        <w:pStyle w:val="xmsonormal"/>
        <w:shd w:val="clear" w:color="auto" w:fill="FFFFFF"/>
        <w:spacing w:before="0" w:beforeAutospacing="0" w:after="0" w:afterAutospacing="0"/>
        <w:rPr>
          <w:rFonts w:ascii="Calibri" w:hAnsi="Calibri" w:cs="Calibri"/>
          <w:b/>
          <w:bCs/>
          <w:color w:val="201F1E"/>
          <w:sz w:val="22"/>
          <w:szCs w:val="22"/>
        </w:rPr>
      </w:pPr>
    </w:p>
    <w:p w14:paraId="6C47B8EC" w14:textId="3FD13538" w:rsidR="00EB6996"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r w:rsidRPr="00EF7685">
        <w:rPr>
          <w:rStyle w:val="Strong"/>
          <w:rFonts w:asciiTheme="minorHAnsi" w:hAnsiTheme="minorHAnsi" w:cstheme="minorHAnsi"/>
          <w:color w:val="000000"/>
          <w:sz w:val="22"/>
          <w:szCs w:val="22"/>
          <w:bdr w:val="none" w:sz="0" w:space="0" w:color="auto" w:frame="1"/>
        </w:rPr>
        <w:t>Acknowledgement of Enhanced Safety and Health Measures: </w:t>
      </w:r>
      <w:r w:rsidRPr="00EF7685">
        <w:rPr>
          <w:rFonts w:asciiTheme="minorHAnsi" w:hAnsiTheme="minorHAnsi" w:cstheme="minorHAnsi"/>
          <w:b/>
          <w:bCs/>
          <w:color w:val="000000"/>
          <w:sz w:val="22"/>
          <w:szCs w:val="22"/>
          <w:bdr w:val="none" w:sz="0" w:space="0" w:color="auto" w:frame="1"/>
        </w:rPr>
        <w:br/>
      </w:r>
      <w:r w:rsidRPr="00EF7685">
        <w:rPr>
          <w:rFonts w:asciiTheme="minorHAnsi" w:hAnsiTheme="minorHAnsi" w:cstheme="minorHAnsi"/>
          <w:color w:val="000000"/>
          <w:sz w:val="22"/>
          <w:szCs w:val="22"/>
          <w:bdr w:val="none" w:sz="0" w:space="0" w:color="auto" w:frame="1"/>
        </w:rPr>
        <w:t>Registration and attendance at, or participation in, GSAE's in person events constitutes an agreement by the registrant to abide by GSAE's and the host property's efforts to comply with current CDC recommendations (and any state of Georgia requirements) and to engage in certain health-and-safety-beneficial conduct while attending the event as requested by GSAE (</w:t>
      </w:r>
      <w:r w:rsidR="002F1D54">
        <w:rPr>
          <w:rFonts w:asciiTheme="minorHAnsi" w:hAnsiTheme="minorHAnsi" w:cstheme="minorHAnsi"/>
          <w:color w:val="000000"/>
          <w:sz w:val="22"/>
          <w:szCs w:val="22"/>
          <w:bdr w:val="none" w:sz="0" w:space="0" w:color="auto" w:frame="1"/>
        </w:rPr>
        <w:t xml:space="preserve">including </w:t>
      </w:r>
      <w:r w:rsidRPr="00EF7685">
        <w:rPr>
          <w:rFonts w:asciiTheme="minorHAnsi" w:hAnsiTheme="minorHAnsi" w:cstheme="minorHAnsi"/>
          <w:color w:val="000000"/>
          <w:sz w:val="22"/>
          <w:szCs w:val="22"/>
          <w:bdr w:val="none" w:sz="0" w:space="0" w:color="auto" w:frame="1"/>
        </w:rPr>
        <w:t>wearing a mask, engaging in appropriate physical distancing, not attending the event if feeling sick or showing certain symptoms). </w:t>
      </w:r>
      <w:r w:rsidRPr="00EF7685">
        <w:rPr>
          <w:rStyle w:val="Emphasis"/>
          <w:rFonts w:asciiTheme="minorHAnsi" w:hAnsiTheme="minorHAnsi" w:cstheme="minorHAnsi"/>
          <w:color w:val="000000"/>
          <w:sz w:val="22"/>
          <w:szCs w:val="22"/>
          <w:bdr w:val="none" w:sz="0" w:space="0" w:color="auto" w:frame="1"/>
        </w:rPr>
        <w:t>Thanks to GSAE speaker and attorney Jeff Tenenbaum, Esq. who shared a </w:t>
      </w:r>
      <w:hyperlink r:id="rId9" w:history="1">
        <w:r w:rsidRPr="00EF7685">
          <w:rPr>
            <w:rStyle w:val="Hyperlink"/>
            <w:rFonts w:asciiTheme="minorHAnsi" w:hAnsiTheme="minorHAnsi" w:cstheme="minorHAnsi"/>
            <w:b/>
            <w:bCs/>
            <w:i/>
            <w:iCs/>
            <w:color w:val="50C8F2"/>
            <w:sz w:val="22"/>
            <w:szCs w:val="22"/>
            <w:bdr w:val="none" w:sz="0" w:space="0" w:color="auto" w:frame="1"/>
          </w:rPr>
          <w:t>helpful article</w:t>
        </w:r>
      </w:hyperlink>
      <w:r w:rsidRPr="00EF7685">
        <w:rPr>
          <w:rStyle w:val="Emphasis"/>
          <w:rFonts w:asciiTheme="minorHAnsi" w:hAnsiTheme="minorHAnsi" w:cstheme="minorHAnsi"/>
          <w:color w:val="000000"/>
          <w:sz w:val="22"/>
          <w:szCs w:val="22"/>
          <w:bdr w:val="none" w:sz="0" w:space="0" w:color="auto" w:frame="1"/>
        </w:rPr>
        <w:t> regarding attendee waivers. </w:t>
      </w:r>
    </w:p>
    <w:p w14:paraId="30532716" w14:textId="77777777" w:rsidR="00EF7685"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p>
    <w:p w14:paraId="150BA5CA" w14:textId="1D0284F1" w:rsidR="00E21D48" w:rsidRDefault="009936E8" w:rsidP="00E21D48">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Guidelines and Precautions</w:t>
      </w:r>
    </w:p>
    <w:p w14:paraId="16F10494" w14:textId="77777777" w:rsidR="006F26EC" w:rsidRDefault="006F26EC" w:rsidP="00E21D48">
      <w:pPr>
        <w:pStyle w:val="xmsonormal"/>
        <w:shd w:val="clear" w:color="auto" w:fill="FFFFFF"/>
        <w:spacing w:before="0" w:beforeAutospacing="0" w:after="0" w:afterAutospacing="0"/>
        <w:rPr>
          <w:rFonts w:ascii="Calibri" w:hAnsi="Calibri" w:cs="Calibri"/>
          <w:color w:val="201F1E"/>
          <w:sz w:val="22"/>
          <w:szCs w:val="22"/>
        </w:rPr>
      </w:pPr>
    </w:p>
    <w:p w14:paraId="2272B5A1" w14:textId="78BEC460" w:rsidR="009936E8" w:rsidRDefault="009936E8" w:rsidP="00E21D48">
      <w:pPr>
        <w:pStyle w:val="xmsonormal"/>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u w:val="single"/>
        </w:rPr>
        <w:t>General Attendee</w:t>
      </w:r>
    </w:p>
    <w:p w14:paraId="498091AF" w14:textId="79EA28D4" w:rsidR="009936E8" w:rsidRDefault="009936E8" w:rsidP="009936E8">
      <w:pPr>
        <w:pStyle w:val="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attendees are encouraged to bring their own masks and hand sanitizer for their personal preference</w:t>
      </w:r>
      <w:r w:rsidR="006B0DAB">
        <w:rPr>
          <w:rFonts w:ascii="Calibri" w:hAnsi="Calibri" w:cs="Calibri"/>
          <w:color w:val="201F1E"/>
          <w:sz w:val="22"/>
          <w:szCs w:val="22"/>
        </w:rPr>
        <w:t>.</w:t>
      </w:r>
    </w:p>
    <w:p w14:paraId="24D1AA47" w14:textId="4D0B06BE" w:rsidR="009936E8" w:rsidRDefault="009936E8" w:rsidP="009936E8">
      <w:pPr>
        <w:pStyle w:val="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GSAE will provide attendees with a SWAG bag </w:t>
      </w:r>
      <w:r w:rsidRPr="006B0DAB">
        <w:rPr>
          <w:rFonts w:ascii="Calibri" w:hAnsi="Calibri" w:cs="Calibri"/>
          <w:color w:val="201F1E"/>
          <w:sz w:val="22"/>
          <w:szCs w:val="22"/>
        </w:rPr>
        <w:t>containing</w:t>
      </w:r>
      <w:r w:rsidR="00930207">
        <w:rPr>
          <w:rFonts w:ascii="Calibri" w:hAnsi="Calibri" w:cs="Calibri"/>
          <w:color w:val="201F1E"/>
          <w:sz w:val="22"/>
          <w:szCs w:val="22"/>
        </w:rPr>
        <w:t xml:space="preserve"> </w:t>
      </w:r>
      <w:r w:rsidR="002F1D54">
        <w:rPr>
          <w:rFonts w:ascii="Calibri" w:hAnsi="Calibri" w:cs="Calibri"/>
          <w:color w:val="201F1E"/>
          <w:sz w:val="22"/>
          <w:szCs w:val="22"/>
        </w:rPr>
        <w:t xml:space="preserve">paper </w:t>
      </w:r>
      <w:r>
        <w:rPr>
          <w:rFonts w:ascii="Calibri" w:hAnsi="Calibri" w:cs="Calibri"/>
          <w:color w:val="201F1E"/>
          <w:sz w:val="22"/>
          <w:szCs w:val="22"/>
        </w:rPr>
        <w:t>masks, hand sanitizer and sponsor materials. No handouts/materials will be present on breakout or meal tables.</w:t>
      </w:r>
    </w:p>
    <w:p w14:paraId="377F037F" w14:textId="5B2C6592" w:rsidR="00B90934" w:rsidRDefault="00B90934" w:rsidP="009936E8">
      <w:pPr>
        <w:pStyle w:val="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GSAE</w:t>
      </w:r>
      <w:r w:rsidR="002F1D54">
        <w:rPr>
          <w:rFonts w:ascii="Calibri" w:hAnsi="Calibri" w:cs="Calibri"/>
          <w:color w:val="201F1E"/>
          <w:sz w:val="22"/>
          <w:szCs w:val="22"/>
        </w:rPr>
        <w:t xml:space="preserve"> has a</w:t>
      </w:r>
      <w:r>
        <w:rPr>
          <w:rFonts w:ascii="Calibri" w:hAnsi="Calibri" w:cs="Calibri"/>
          <w:color w:val="201F1E"/>
          <w:sz w:val="22"/>
          <w:szCs w:val="22"/>
        </w:rPr>
        <w:t xml:space="preserve"> touchless</w:t>
      </w:r>
      <w:r w:rsidR="002F1D54">
        <w:rPr>
          <w:rFonts w:ascii="Calibri" w:hAnsi="Calibri" w:cs="Calibri"/>
          <w:color w:val="201F1E"/>
          <w:sz w:val="22"/>
          <w:szCs w:val="22"/>
        </w:rPr>
        <w:t xml:space="preserve"> thermometer and oximeter at registration</w:t>
      </w:r>
      <w:r>
        <w:rPr>
          <w:rFonts w:ascii="Calibri" w:hAnsi="Calibri" w:cs="Calibri"/>
          <w:color w:val="201F1E"/>
          <w:sz w:val="22"/>
          <w:szCs w:val="22"/>
        </w:rPr>
        <w:t>.</w:t>
      </w:r>
    </w:p>
    <w:p w14:paraId="39E567BE" w14:textId="77777777" w:rsidR="009936E8" w:rsidRDefault="009936E8" w:rsidP="00E21D48">
      <w:pPr>
        <w:pStyle w:val="xmsonormal"/>
        <w:shd w:val="clear" w:color="auto" w:fill="FFFFFF"/>
        <w:spacing w:before="0" w:beforeAutospacing="0" w:after="0" w:afterAutospacing="0"/>
        <w:rPr>
          <w:rFonts w:ascii="Calibri" w:hAnsi="Calibri" w:cs="Calibri"/>
          <w:color w:val="201F1E"/>
          <w:sz w:val="22"/>
          <w:szCs w:val="22"/>
          <w:u w:val="single"/>
        </w:rPr>
      </w:pPr>
    </w:p>
    <w:p w14:paraId="4F6C876B" w14:textId="541A464B" w:rsidR="006F26EC" w:rsidRDefault="006F26EC" w:rsidP="00E21D48">
      <w:pPr>
        <w:pStyle w:val="xmsonormal"/>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u w:val="single"/>
        </w:rPr>
        <w:t>General Hotel Cleanliness</w:t>
      </w:r>
    </w:p>
    <w:p w14:paraId="6A49ED71" w14:textId="3CD733FD" w:rsidR="00674776" w:rsidRPr="000F489B" w:rsidRDefault="00674776" w:rsidP="000F489B">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sidRPr="000F489B">
        <w:rPr>
          <w:rFonts w:ascii="Calibri" w:hAnsi="Calibri" w:cs="Calibri"/>
          <w:b/>
          <w:bCs/>
          <w:color w:val="FF0000"/>
          <w:sz w:val="22"/>
          <w:szCs w:val="22"/>
        </w:rPr>
        <w:t>New</w:t>
      </w:r>
      <w:r w:rsidR="000F489B">
        <w:rPr>
          <w:rFonts w:ascii="Calibri" w:hAnsi="Calibri" w:cs="Calibri"/>
          <w:b/>
          <w:bCs/>
          <w:color w:val="FF0000"/>
          <w:sz w:val="22"/>
          <w:szCs w:val="22"/>
        </w:rPr>
        <w:t xml:space="preserve"> (updated July 21)</w:t>
      </w:r>
      <w:r w:rsidRPr="000F489B">
        <w:rPr>
          <w:rFonts w:ascii="Calibri" w:hAnsi="Calibri" w:cs="Calibri"/>
          <w:color w:val="FF0000"/>
          <w:sz w:val="22"/>
          <w:szCs w:val="22"/>
        </w:rPr>
        <w:t xml:space="preserve"> </w:t>
      </w:r>
      <w:r w:rsidRPr="000F489B">
        <w:rPr>
          <w:rFonts w:ascii="Calibri" w:hAnsi="Calibri" w:cs="Calibri"/>
          <w:color w:val="201F1E"/>
          <w:sz w:val="22"/>
          <w:szCs w:val="22"/>
        </w:rPr>
        <w:t xml:space="preserve">– </w:t>
      </w:r>
      <w:r w:rsidR="000F489B" w:rsidRPr="000F489B">
        <w:rPr>
          <w:rFonts w:ascii="Calibri" w:hAnsi="Calibri" w:cs="Calibri"/>
          <w:color w:val="201F1E"/>
          <w:sz w:val="22"/>
          <w:szCs w:val="22"/>
        </w:rPr>
        <w:t>Guided by our purpose – to care for people so they can be their best – and following medical expert guidance to help reduce the spread of COVID-19, beginning Monday, July 27, for the foreseeable future, all Hyatt hotels in the U.S. and Canada will require face coverings within indoor public areas, which include hotel lobbies, meetings and events spaces, restaurants and bars, and fitness centers. Some guests may be exempt from this mandate, including but not limited to guests with medical conditions, guests consuming food or beverages in restaurants, and children under the age of 2.</w:t>
      </w:r>
      <w:r w:rsidR="000F489B">
        <w:rPr>
          <w:rFonts w:ascii="Calibri" w:hAnsi="Calibri" w:cs="Calibri"/>
          <w:color w:val="201F1E"/>
          <w:sz w:val="22"/>
          <w:szCs w:val="22"/>
        </w:rPr>
        <w:br/>
      </w:r>
      <w:r w:rsidR="000F489B" w:rsidRPr="000F489B">
        <w:rPr>
          <w:rFonts w:ascii="Calibri" w:hAnsi="Calibri" w:cs="Calibri"/>
          <w:color w:val="201F1E"/>
          <w:sz w:val="12"/>
          <w:szCs w:val="12"/>
        </w:rPr>
        <w:br/>
      </w:r>
      <w:r w:rsidR="000F489B" w:rsidRPr="000F489B">
        <w:rPr>
          <w:rFonts w:ascii="Calibri" w:hAnsi="Calibri" w:cs="Calibri"/>
          <w:color w:val="201F1E"/>
          <w:sz w:val="22"/>
          <w:szCs w:val="22"/>
        </w:rPr>
        <w:t>Guests who are not wearing face coverings indoors will be asked to wear one, and at all Hyatt hotels, face masks will be made available to guests who do not have one. Additionally, Hyatt hotels request that all guests practice proper social distancing in indoor and outdoor public areas, and social distancing guidelines are prominently placed throughout all hotels.</w:t>
      </w:r>
      <w:r w:rsidR="000F489B">
        <w:rPr>
          <w:rFonts w:ascii="Calibri" w:hAnsi="Calibri" w:cs="Calibri"/>
          <w:color w:val="201F1E"/>
          <w:sz w:val="22"/>
          <w:szCs w:val="22"/>
        </w:rPr>
        <w:br/>
      </w:r>
      <w:r w:rsidR="000F489B" w:rsidRPr="000F489B">
        <w:rPr>
          <w:rFonts w:ascii="Calibri" w:hAnsi="Calibri" w:cs="Calibri"/>
          <w:color w:val="201F1E"/>
          <w:sz w:val="12"/>
          <w:szCs w:val="12"/>
        </w:rPr>
        <w:br/>
      </w:r>
      <w:r w:rsidR="000F489B" w:rsidRPr="000F489B">
        <w:rPr>
          <w:rFonts w:ascii="Calibri" w:hAnsi="Calibri" w:cs="Calibri"/>
          <w:color w:val="201F1E"/>
          <w:sz w:val="22"/>
          <w:szCs w:val="22"/>
        </w:rPr>
        <w:t>Hyatt will continue to require colleagues to wear face masks at all times – and additional personal protective equipment based on job specifications – at all Hyatt hotels globally.</w:t>
      </w:r>
      <w:r w:rsidR="000F489B">
        <w:rPr>
          <w:rFonts w:ascii="Calibri" w:hAnsi="Calibri" w:cs="Calibri"/>
          <w:color w:val="201F1E"/>
          <w:sz w:val="22"/>
          <w:szCs w:val="22"/>
        </w:rPr>
        <w:br/>
      </w:r>
      <w:r w:rsidR="000F489B" w:rsidRPr="000F489B">
        <w:rPr>
          <w:rFonts w:ascii="Calibri" w:hAnsi="Calibri" w:cs="Calibri"/>
          <w:color w:val="201F1E"/>
          <w:sz w:val="12"/>
          <w:szCs w:val="12"/>
        </w:rPr>
        <w:br/>
      </w:r>
      <w:r w:rsidRPr="000F489B">
        <w:rPr>
          <w:rFonts w:ascii="Calibri" w:hAnsi="Calibri" w:cs="Calibri"/>
          <w:color w:val="201F1E"/>
          <w:sz w:val="22"/>
          <w:szCs w:val="22"/>
        </w:rPr>
        <w:t xml:space="preserve">In an effort to enable safe travel, Hyatt supports the American Hotel &amp; Lodging Association’s recently expanded </w:t>
      </w:r>
      <w:hyperlink r:id="rId10" w:history="1">
        <w:r w:rsidRPr="000F489B">
          <w:rPr>
            <w:rStyle w:val="Hyperlink"/>
            <w:rFonts w:ascii="Calibri" w:hAnsi="Calibri" w:cs="Calibri"/>
            <w:sz w:val="22"/>
            <w:szCs w:val="22"/>
          </w:rPr>
          <w:t>Safe Stay initiative</w:t>
        </w:r>
      </w:hyperlink>
      <w:r w:rsidRPr="000F489B">
        <w:rPr>
          <w:rFonts w:ascii="Calibri" w:hAnsi="Calibri" w:cs="Calibri"/>
          <w:color w:val="201F1E"/>
          <w:sz w:val="22"/>
          <w:szCs w:val="22"/>
        </w:rPr>
        <w:t xml:space="preserve"> and </w:t>
      </w:r>
      <w:hyperlink r:id="rId11" w:history="1">
        <w:r w:rsidRPr="000F489B">
          <w:rPr>
            <w:rStyle w:val="Hyperlink"/>
            <w:rFonts w:ascii="Calibri" w:hAnsi="Calibri" w:cs="Calibri"/>
            <w:sz w:val="22"/>
            <w:szCs w:val="22"/>
          </w:rPr>
          <w:t>traveler checklist</w:t>
        </w:r>
      </w:hyperlink>
      <w:r w:rsidRPr="000F489B">
        <w:rPr>
          <w:rFonts w:ascii="Calibri" w:hAnsi="Calibri" w:cs="Calibri"/>
          <w:color w:val="201F1E"/>
          <w:sz w:val="22"/>
          <w:szCs w:val="22"/>
        </w:rPr>
        <w:t xml:space="preserve"> that help us come together as an industry to promote clear guidelines, which for the foreseeable future include the wearing of face coverings in indoor public spaces and practicing social distancing.</w:t>
      </w:r>
    </w:p>
    <w:p w14:paraId="0F078098" w14:textId="125925B1" w:rsidR="009936E8" w:rsidRDefault="009936E8" w:rsidP="009936E8">
      <w:pPr>
        <w:pStyle w:val="xmsonormal"/>
        <w:numPr>
          <w:ilvl w:val="0"/>
          <w:numId w:val="14"/>
        </w:numPr>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rPr>
        <w:t xml:space="preserve">Hyatt has released </w:t>
      </w:r>
      <w:hyperlink r:id="rId12" w:anchor="video" w:history="1">
        <w:r w:rsidRPr="00B90934">
          <w:rPr>
            <w:rStyle w:val="Hyperlink"/>
            <w:rFonts w:ascii="Calibri" w:hAnsi="Calibri" w:cs="Calibri"/>
            <w:color w:val="7030A0"/>
            <w:sz w:val="22"/>
            <w:szCs w:val="22"/>
          </w:rPr>
          <w:t>enhanced cleaning and guidelines</w:t>
        </w:r>
      </w:hyperlink>
    </w:p>
    <w:p w14:paraId="3E22E056" w14:textId="3FA98E8A" w:rsidR="006F26EC" w:rsidRPr="006F26EC" w:rsidRDefault="00930207" w:rsidP="006F26EC">
      <w:pPr>
        <w:pStyle w:val="xmsonormal"/>
        <w:numPr>
          <w:ilvl w:val="0"/>
          <w:numId w:val="8"/>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Hotel staff</w:t>
      </w:r>
      <w:r w:rsidR="006F26EC" w:rsidRPr="006F26EC">
        <w:rPr>
          <w:rFonts w:ascii="Calibri" w:hAnsi="Calibri" w:cs="Calibri"/>
          <w:sz w:val="22"/>
          <w:szCs w:val="22"/>
        </w:rPr>
        <w:t xml:space="preserve"> </w:t>
      </w:r>
      <w:r w:rsidR="006F26EC">
        <w:rPr>
          <w:rFonts w:ascii="Calibri" w:hAnsi="Calibri" w:cs="Calibri"/>
          <w:sz w:val="22"/>
          <w:szCs w:val="22"/>
        </w:rPr>
        <w:t>have wellness and</w:t>
      </w:r>
      <w:r w:rsidR="006F26EC" w:rsidRPr="006F26EC">
        <w:rPr>
          <w:rFonts w:ascii="Calibri" w:hAnsi="Calibri" w:cs="Calibri"/>
          <w:sz w:val="22"/>
          <w:szCs w:val="22"/>
        </w:rPr>
        <w:t xml:space="preserve"> temperature check</w:t>
      </w:r>
      <w:r w:rsidR="006F26EC">
        <w:rPr>
          <w:rFonts w:ascii="Calibri" w:hAnsi="Calibri" w:cs="Calibri"/>
          <w:sz w:val="22"/>
          <w:szCs w:val="22"/>
        </w:rPr>
        <w:t>s</w:t>
      </w:r>
      <w:r w:rsidR="00B90934">
        <w:rPr>
          <w:rFonts w:ascii="Calibri" w:hAnsi="Calibri" w:cs="Calibri"/>
          <w:sz w:val="22"/>
          <w:szCs w:val="22"/>
        </w:rPr>
        <w:t xml:space="preserve"> upon arrival</w:t>
      </w:r>
    </w:p>
    <w:p w14:paraId="2BDF914F" w14:textId="1B8981CA" w:rsidR="006F26EC" w:rsidRDefault="006F26EC" w:rsidP="006F26EC">
      <w:pPr>
        <w:pStyle w:val="xmsonormal"/>
        <w:numPr>
          <w:ilvl w:val="0"/>
          <w:numId w:val="8"/>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Social distancing and one-way signage </w:t>
      </w:r>
      <w:r w:rsidR="00930207">
        <w:rPr>
          <w:rFonts w:ascii="Calibri" w:hAnsi="Calibri" w:cs="Calibri"/>
          <w:sz w:val="22"/>
          <w:szCs w:val="22"/>
        </w:rPr>
        <w:t>are</w:t>
      </w:r>
      <w:r>
        <w:rPr>
          <w:rFonts w:ascii="Calibri" w:hAnsi="Calibri" w:cs="Calibri"/>
          <w:sz w:val="22"/>
          <w:szCs w:val="22"/>
        </w:rPr>
        <w:t xml:space="preserve"> present</w:t>
      </w:r>
      <w:r w:rsidR="00B90934">
        <w:rPr>
          <w:rFonts w:ascii="Calibri" w:hAnsi="Calibri" w:cs="Calibri"/>
          <w:sz w:val="22"/>
          <w:szCs w:val="22"/>
        </w:rPr>
        <w:t xml:space="preserve"> in meeting spaces</w:t>
      </w:r>
    </w:p>
    <w:p w14:paraId="1ABC064D" w14:textId="06CEB67B" w:rsidR="006F26EC" w:rsidRPr="006F26EC" w:rsidRDefault="00B90934" w:rsidP="006F26EC">
      <w:pPr>
        <w:pStyle w:val="xmsonormal"/>
        <w:numPr>
          <w:ilvl w:val="0"/>
          <w:numId w:val="8"/>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Touchless, foamy h</w:t>
      </w:r>
      <w:r w:rsidR="006F26EC" w:rsidRPr="006F26EC">
        <w:rPr>
          <w:rFonts w:ascii="Calibri" w:hAnsi="Calibri" w:cs="Calibri"/>
          <w:sz w:val="22"/>
          <w:szCs w:val="22"/>
        </w:rPr>
        <w:t>and sanitizer stations are located around the hotel</w:t>
      </w:r>
      <w:r w:rsidR="006F26EC">
        <w:rPr>
          <w:rFonts w:ascii="Calibri" w:hAnsi="Calibri" w:cs="Calibri"/>
          <w:sz w:val="22"/>
          <w:szCs w:val="22"/>
        </w:rPr>
        <w:t xml:space="preserve"> </w:t>
      </w:r>
    </w:p>
    <w:p w14:paraId="04650A17" w14:textId="77777777" w:rsidR="00EA6D02" w:rsidRDefault="006F26EC" w:rsidP="006F26EC">
      <w:pPr>
        <w:pStyle w:val="xmsonormal"/>
        <w:numPr>
          <w:ilvl w:val="0"/>
          <w:numId w:val="8"/>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lastRenderedPageBreak/>
        <w:t xml:space="preserve">Elevators are restricted to 4 people max per ride. </w:t>
      </w:r>
    </w:p>
    <w:p w14:paraId="3BE207BE" w14:textId="1BF0EA9B" w:rsidR="006F26EC" w:rsidRPr="006F26EC" w:rsidRDefault="006F26EC" w:rsidP="006F26EC">
      <w:pPr>
        <w:pStyle w:val="xmsonormal"/>
        <w:numPr>
          <w:ilvl w:val="0"/>
          <w:numId w:val="8"/>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Stairs and escalators are available </w:t>
      </w:r>
      <w:r>
        <w:rPr>
          <w:rFonts w:ascii="Calibri" w:hAnsi="Calibri" w:cs="Calibri"/>
          <w:sz w:val="22"/>
          <w:szCs w:val="22"/>
        </w:rPr>
        <w:t>from</w:t>
      </w:r>
      <w:r w:rsidRPr="006F26EC">
        <w:rPr>
          <w:rFonts w:ascii="Calibri" w:hAnsi="Calibri" w:cs="Calibri"/>
          <w:sz w:val="22"/>
          <w:szCs w:val="22"/>
        </w:rPr>
        <w:t xml:space="preserve"> general session </w:t>
      </w:r>
      <w:r>
        <w:rPr>
          <w:rFonts w:ascii="Calibri" w:hAnsi="Calibri" w:cs="Calibri"/>
          <w:sz w:val="22"/>
          <w:szCs w:val="22"/>
        </w:rPr>
        <w:t>to</w:t>
      </w:r>
      <w:r w:rsidRPr="006F26EC">
        <w:rPr>
          <w:rFonts w:ascii="Calibri" w:hAnsi="Calibri" w:cs="Calibri"/>
          <w:sz w:val="22"/>
          <w:szCs w:val="22"/>
        </w:rPr>
        <w:t xml:space="preserve"> breakouts.</w:t>
      </w:r>
    </w:p>
    <w:p w14:paraId="10C71404" w14:textId="1448B51E" w:rsidR="006F26EC" w:rsidRDefault="006F26EC" w:rsidP="006F26EC">
      <w:pPr>
        <w:pStyle w:val="xmsonormal"/>
        <w:numPr>
          <w:ilvl w:val="0"/>
          <w:numId w:val="8"/>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Public bathrooms will be cleaned frequently (more than once an hour) </w:t>
      </w:r>
    </w:p>
    <w:p w14:paraId="267A1926" w14:textId="4C295C43" w:rsidR="009936E8" w:rsidRPr="006F26EC" w:rsidRDefault="009936E8" w:rsidP="009936E8">
      <w:pPr>
        <w:pStyle w:val="xmsonormal"/>
        <w:numPr>
          <w:ilvl w:val="0"/>
          <w:numId w:val="8"/>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Valet parking </w:t>
      </w:r>
      <w:r>
        <w:rPr>
          <w:rFonts w:ascii="Calibri" w:hAnsi="Calibri" w:cs="Calibri"/>
          <w:sz w:val="22"/>
          <w:szCs w:val="22"/>
        </w:rPr>
        <w:t>staff</w:t>
      </w:r>
      <w:r w:rsidRPr="006F26EC">
        <w:rPr>
          <w:rFonts w:ascii="Calibri" w:hAnsi="Calibri" w:cs="Calibri"/>
          <w:sz w:val="22"/>
          <w:szCs w:val="22"/>
        </w:rPr>
        <w:t xml:space="preserve"> will be gloved</w:t>
      </w:r>
      <w:r w:rsidR="00B90934">
        <w:rPr>
          <w:rFonts w:ascii="Calibri" w:hAnsi="Calibri" w:cs="Calibri"/>
          <w:sz w:val="22"/>
          <w:szCs w:val="22"/>
        </w:rPr>
        <w:t>,</w:t>
      </w:r>
      <w:r w:rsidRPr="006F26EC">
        <w:rPr>
          <w:rFonts w:ascii="Calibri" w:hAnsi="Calibri" w:cs="Calibri"/>
          <w:sz w:val="22"/>
          <w:szCs w:val="22"/>
        </w:rPr>
        <w:t xml:space="preserve"> and payment is touch and go. Self-parking is available in a nearby garage</w:t>
      </w:r>
      <w:r>
        <w:rPr>
          <w:rFonts w:ascii="Calibri" w:hAnsi="Calibri" w:cs="Calibri"/>
          <w:sz w:val="22"/>
          <w:szCs w:val="22"/>
        </w:rPr>
        <w:t xml:space="preserve"> </w:t>
      </w:r>
      <w:r w:rsidR="00B90934">
        <w:rPr>
          <w:rFonts w:ascii="Calibri" w:hAnsi="Calibri" w:cs="Calibri"/>
          <w:sz w:val="22"/>
          <w:szCs w:val="22"/>
        </w:rPr>
        <w:t xml:space="preserve">on Whitaker Ave (behind Ruth’s Chris) </w:t>
      </w:r>
      <w:r>
        <w:rPr>
          <w:rFonts w:ascii="Calibri" w:hAnsi="Calibri" w:cs="Calibri"/>
          <w:sz w:val="22"/>
          <w:szCs w:val="22"/>
        </w:rPr>
        <w:t>if preferred</w:t>
      </w:r>
      <w:r w:rsidRPr="006F26EC">
        <w:rPr>
          <w:rFonts w:ascii="Calibri" w:hAnsi="Calibri" w:cs="Calibri"/>
          <w:sz w:val="22"/>
          <w:szCs w:val="22"/>
        </w:rPr>
        <w:t>.</w:t>
      </w:r>
    </w:p>
    <w:p w14:paraId="36AE3A3A" w14:textId="67BCF3D5" w:rsidR="006F26EC" w:rsidRPr="009936E8" w:rsidRDefault="006F26EC" w:rsidP="006F26EC">
      <w:pPr>
        <w:pStyle w:val="xmsonormal"/>
        <w:numPr>
          <w:ilvl w:val="0"/>
          <w:numId w:val="8"/>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Procedures</w:t>
      </w:r>
      <w:r>
        <w:rPr>
          <w:rFonts w:ascii="Calibri" w:hAnsi="Calibri" w:cs="Calibri"/>
          <w:sz w:val="22"/>
          <w:szCs w:val="22"/>
        </w:rPr>
        <w:t xml:space="preserve"> are</w:t>
      </w:r>
      <w:r w:rsidRPr="006F26EC">
        <w:rPr>
          <w:rFonts w:ascii="Calibri" w:hAnsi="Calibri" w:cs="Calibri"/>
          <w:sz w:val="22"/>
          <w:szCs w:val="22"/>
        </w:rPr>
        <w:t xml:space="preserve"> in place, including quarantine and hospital access, if there is a</w:t>
      </w:r>
      <w:r w:rsidR="00930207">
        <w:rPr>
          <w:rFonts w:ascii="Calibri" w:hAnsi="Calibri" w:cs="Calibri"/>
          <w:sz w:val="22"/>
          <w:szCs w:val="22"/>
        </w:rPr>
        <w:t xml:space="preserve"> </w:t>
      </w:r>
      <w:r w:rsidRPr="006F26EC">
        <w:rPr>
          <w:rFonts w:ascii="Calibri" w:hAnsi="Calibri" w:cs="Calibri"/>
          <w:sz w:val="22"/>
          <w:szCs w:val="22"/>
        </w:rPr>
        <w:t>confirmed</w:t>
      </w:r>
      <w:r w:rsidR="00930207">
        <w:rPr>
          <w:rFonts w:ascii="Calibri" w:hAnsi="Calibri" w:cs="Calibri"/>
          <w:sz w:val="22"/>
          <w:szCs w:val="22"/>
        </w:rPr>
        <w:t xml:space="preserve"> and/or </w:t>
      </w:r>
      <w:r w:rsidRPr="006F26EC">
        <w:rPr>
          <w:rFonts w:ascii="Calibri" w:hAnsi="Calibri" w:cs="Calibri"/>
          <w:sz w:val="22"/>
          <w:szCs w:val="22"/>
        </w:rPr>
        <w:t xml:space="preserve">suspected </w:t>
      </w:r>
      <w:r w:rsidR="00930207">
        <w:rPr>
          <w:rFonts w:ascii="Calibri" w:hAnsi="Calibri" w:cs="Calibri"/>
          <w:sz w:val="22"/>
          <w:szCs w:val="22"/>
        </w:rPr>
        <w:t xml:space="preserve">COVID-19 </w:t>
      </w:r>
      <w:r w:rsidRPr="006F26EC">
        <w:rPr>
          <w:rFonts w:ascii="Calibri" w:hAnsi="Calibri" w:cs="Calibri"/>
          <w:sz w:val="22"/>
          <w:szCs w:val="22"/>
        </w:rPr>
        <w:t xml:space="preserve">case. </w:t>
      </w:r>
    </w:p>
    <w:p w14:paraId="74386398" w14:textId="77777777" w:rsidR="006F26EC" w:rsidRDefault="006F26EC" w:rsidP="00E21D48">
      <w:pPr>
        <w:pStyle w:val="xmsonormal"/>
        <w:shd w:val="clear" w:color="auto" w:fill="FFFFFF"/>
        <w:spacing w:before="0" w:beforeAutospacing="0" w:after="0" w:afterAutospacing="0"/>
        <w:rPr>
          <w:rFonts w:ascii="Calibri" w:hAnsi="Calibri" w:cs="Calibri"/>
          <w:color w:val="201F1E"/>
          <w:sz w:val="22"/>
          <w:szCs w:val="22"/>
          <w:u w:val="single"/>
        </w:rPr>
      </w:pPr>
    </w:p>
    <w:p w14:paraId="1668B9E4" w14:textId="1193F55B" w:rsidR="006F26EC" w:rsidRPr="006F26EC" w:rsidRDefault="006F26EC" w:rsidP="00E21D48">
      <w:pPr>
        <w:pStyle w:val="xmsonormal"/>
        <w:shd w:val="clear" w:color="auto" w:fill="FFFFFF"/>
        <w:spacing w:before="0" w:beforeAutospacing="0" w:after="0" w:afterAutospacing="0"/>
        <w:rPr>
          <w:rFonts w:ascii="Calibri" w:hAnsi="Calibri" w:cs="Calibri"/>
          <w:color w:val="201F1E"/>
          <w:sz w:val="22"/>
          <w:szCs w:val="22"/>
          <w:u w:val="single"/>
        </w:rPr>
      </w:pPr>
      <w:r w:rsidRPr="006F26EC">
        <w:rPr>
          <w:rFonts w:ascii="Calibri" w:hAnsi="Calibri" w:cs="Calibri"/>
          <w:color w:val="201F1E"/>
          <w:sz w:val="22"/>
          <w:szCs w:val="22"/>
          <w:u w:val="single"/>
        </w:rPr>
        <w:t>Guest Rooms</w:t>
      </w:r>
    </w:p>
    <w:p w14:paraId="6BAA7656" w14:textId="7F9D6739" w:rsidR="00E21D48" w:rsidRPr="006F26EC" w:rsidRDefault="00E21D48" w:rsidP="006F26EC">
      <w:pPr>
        <w:pStyle w:val="xmsonormal"/>
        <w:numPr>
          <w:ilvl w:val="0"/>
          <w:numId w:val="9"/>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Mobile check-in is available – please download the </w:t>
      </w:r>
      <w:hyperlink r:id="rId13" w:history="1">
        <w:r w:rsidRPr="00B90934">
          <w:rPr>
            <w:rStyle w:val="Hyperlink"/>
            <w:rFonts w:ascii="Calibri" w:hAnsi="Calibri" w:cs="Calibri"/>
            <w:color w:val="7030A0"/>
            <w:sz w:val="22"/>
            <w:szCs w:val="22"/>
          </w:rPr>
          <w:t>Hyatt app</w:t>
        </w:r>
      </w:hyperlink>
      <w:r w:rsidRPr="006F26EC">
        <w:rPr>
          <w:rFonts w:ascii="Calibri" w:hAnsi="Calibri" w:cs="Calibri"/>
          <w:sz w:val="22"/>
          <w:szCs w:val="22"/>
        </w:rPr>
        <w:t xml:space="preserve"> to take advantage</w:t>
      </w:r>
    </w:p>
    <w:p w14:paraId="094C7D2F" w14:textId="3340B64D" w:rsidR="00E21D48" w:rsidRDefault="00E21D48" w:rsidP="006F26EC">
      <w:pPr>
        <w:pStyle w:val="xmsonormal"/>
        <w:numPr>
          <w:ilvl w:val="0"/>
          <w:numId w:val="9"/>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Touch and go requests for in-room dining and </w:t>
      </w:r>
      <w:r w:rsidR="006F26EC" w:rsidRPr="006F26EC">
        <w:rPr>
          <w:rFonts w:ascii="Calibri" w:hAnsi="Calibri" w:cs="Calibri"/>
          <w:sz w:val="22"/>
          <w:szCs w:val="22"/>
        </w:rPr>
        <w:t>any room needs (extra towels, etc.)</w:t>
      </w:r>
    </w:p>
    <w:p w14:paraId="549E6650" w14:textId="66B3D72E" w:rsidR="00EA6D02" w:rsidRDefault="00EA6D02" w:rsidP="006F26EC">
      <w:pPr>
        <w:pStyle w:val="xmsonormal"/>
        <w:numPr>
          <w:ilvl w:val="0"/>
          <w:numId w:val="9"/>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No housekeeping during guest stay</w:t>
      </w:r>
    </w:p>
    <w:p w14:paraId="4B370668" w14:textId="52993BD5" w:rsidR="009936E8" w:rsidRPr="009936E8" w:rsidRDefault="009936E8" w:rsidP="009936E8">
      <w:pPr>
        <w:pStyle w:val="xmsonormal"/>
        <w:numPr>
          <w:ilvl w:val="0"/>
          <w:numId w:val="9"/>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Coffee makers and fridges remain in guest rooms. All paper (menus, magazines, etc.) ha</w:t>
      </w:r>
      <w:r w:rsidR="00FE7259">
        <w:rPr>
          <w:rFonts w:ascii="Calibri" w:hAnsi="Calibri" w:cs="Calibri"/>
          <w:sz w:val="22"/>
          <w:szCs w:val="22"/>
        </w:rPr>
        <w:t>s</w:t>
      </w:r>
      <w:r w:rsidRPr="006F26EC">
        <w:rPr>
          <w:rFonts w:ascii="Calibri" w:hAnsi="Calibri" w:cs="Calibri"/>
          <w:sz w:val="22"/>
          <w:szCs w:val="22"/>
        </w:rPr>
        <w:t xml:space="preserve"> been removed.</w:t>
      </w:r>
    </w:p>
    <w:p w14:paraId="21FCDD2D" w14:textId="77B64358" w:rsidR="006F26EC" w:rsidRPr="006F26EC" w:rsidRDefault="006F26EC" w:rsidP="006F26EC">
      <w:pPr>
        <w:pStyle w:val="xmsonormal"/>
        <w:numPr>
          <w:ilvl w:val="0"/>
          <w:numId w:val="9"/>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Early check-in and late check-out will be </w:t>
      </w:r>
      <w:r w:rsidRPr="00930207">
        <w:rPr>
          <w:rFonts w:ascii="Calibri" w:hAnsi="Calibri" w:cs="Calibri"/>
          <w:i/>
          <w:iCs/>
          <w:sz w:val="22"/>
          <w:szCs w:val="22"/>
        </w:rPr>
        <w:t>extremely</w:t>
      </w:r>
      <w:r w:rsidRPr="006F26EC">
        <w:rPr>
          <w:rFonts w:ascii="Calibri" w:hAnsi="Calibri" w:cs="Calibri"/>
          <w:sz w:val="22"/>
          <w:szCs w:val="22"/>
        </w:rPr>
        <w:t xml:space="preserve"> limited, as housekeeping </w:t>
      </w:r>
      <w:r w:rsidR="00930207">
        <w:rPr>
          <w:rFonts w:ascii="Calibri" w:hAnsi="Calibri" w:cs="Calibri"/>
          <w:sz w:val="22"/>
          <w:szCs w:val="22"/>
        </w:rPr>
        <w:t>requires</w:t>
      </w:r>
      <w:r w:rsidRPr="006F26EC">
        <w:rPr>
          <w:rFonts w:ascii="Calibri" w:hAnsi="Calibri" w:cs="Calibri"/>
          <w:sz w:val="22"/>
          <w:szCs w:val="22"/>
        </w:rPr>
        <w:t xml:space="preserve"> additional time to clean rooms in-between guests. </w:t>
      </w:r>
    </w:p>
    <w:p w14:paraId="7E8E8455" w14:textId="7D72AE3C" w:rsidR="00E21D48" w:rsidRDefault="00E21D48" w:rsidP="00E21D48">
      <w:pPr>
        <w:pStyle w:val="xmsonormal"/>
        <w:shd w:val="clear" w:color="auto" w:fill="FFFFFF"/>
        <w:spacing w:before="0" w:beforeAutospacing="0" w:after="0" w:afterAutospacing="0"/>
        <w:rPr>
          <w:rStyle w:val="Hyperlink"/>
          <w:rFonts w:ascii="Calibri" w:hAnsi="Calibri" w:cs="Calibri"/>
          <w:sz w:val="22"/>
          <w:szCs w:val="22"/>
        </w:rPr>
      </w:pPr>
    </w:p>
    <w:p w14:paraId="33933353" w14:textId="0EDC9366" w:rsidR="006F26EC" w:rsidRPr="006F26EC" w:rsidRDefault="006F26EC" w:rsidP="00E21D48">
      <w:pPr>
        <w:pStyle w:val="xmsonormal"/>
        <w:shd w:val="clear" w:color="auto" w:fill="FFFFFF"/>
        <w:spacing w:before="0" w:beforeAutospacing="0" w:after="0" w:afterAutospacing="0"/>
        <w:rPr>
          <w:rStyle w:val="Hyperlink"/>
          <w:rFonts w:ascii="Calibri" w:hAnsi="Calibri" w:cs="Calibri"/>
          <w:color w:val="auto"/>
          <w:sz w:val="22"/>
          <w:szCs w:val="22"/>
        </w:rPr>
      </w:pPr>
      <w:r w:rsidRPr="006F26EC">
        <w:rPr>
          <w:rStyle w:val="Hyperlink"/>
          <w:rFonts w:ascii="Calibri" w:hAnsi="Calibri" w:cs="Calibri"/>
          <w:color w:val="auto"/>
          <w:sz w:val="22"/>
          <w:szCs w:val="22"/>
        </w:rPr>
        <w:t>Meeting Spaces</w:t>
      </w:r>
    </w:p>
    <w:p w14:paraId="1256ABDA" w14:textId="66A4AA56" w:rsidR="009936E8" w:rsidRPr="009936E8" w:rsidRDefault="009936E8" w:rsidP="009936E8">
      <w:pPr>
        <w:pStyle w:val="xmsonormal"/>
        <w:numPr>
          <w:ilvl w:val="0"/>
          <w:numId w:val="10"/>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Meeting spaces will be set to encourage social distancing, including reduced exhibitors</w:t>
      </w:r>
      <w:r w:rsidR="00930207">
        <w:rPr>
          <w:rFonts w:ascii="Calibri" w:hAnsi="Calibri" w:cs="Calibri"/>
          <w:sz w:val="22"/>
          <w:szCs w:val="22"/>
        </w:rPr>
        <w:t xml:space="preserve"> per break</w:t>
      </w:r>
      <w:r w:rsidR="00B90934">
        <w:rPr>
          <w:rFonts w:ascii="Calibri" w:hAnsi="Calibri" w:cs="Calibri"/>
          <w:sz w:val="22"/>
          <w:szCs w:val="22"/>
        </w:rPr>
        <w:t>.</w:t>
      </w:r>
    </w:p>
    <w:p w14:paraId="7B23586F" w14:textId="77777777" w:rsidR="00930207" w:rsidRDefault="00930207" w:rsidP="00930207">
      <w:pPr>
        <w:pStyle w:val="xmsonormal"/>
        <w:numPr>
          <w:ilvl w:val="0"/>
          <w:numId w:val="10"/>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Rooms will be sanitized in-between sessions. Please do not leave anything in the meeting rooms when you leave!</w:t>
      </w:r>
    </w:p>
    <w:p w14:paraId="5111BAA0" w14:textId="3FB0FB36" w:rsidR="006F26EC" w:rsidRDefault="006F26EC" w:rsidP="006F26EC">
      <w:pPr>
        <w:pStyle w:val="xmsonormal"/>
        <w:numPr>
          <w:ilvl w:val="0"/>
          <w:numId w:val="10"/>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Water stations are not available due to current recommendations. </w:t>
      </w:r>
      <w:r w:rsidR="009936E8">
        <w:rPr>
          <w:rFonts w:ascii="Calibri" w:hAnsi="Calibri" w:cs="Calibri"/>
          <w:sz w:val="22"/>
          <w:szCs w:val="22"/>
        </w:rPr>
        <w:t>Bottled water</w:t>
      </w:r>
      <w:r>
        <w:rPr>
          <w:rFonts w:ascii="Calibri" w:hAnsi="Calibri" w:cs="Calibri"/>
          <w:sz w:val="22"/>
          <w:szCs w:val="22"/>
        </w:rPr>
        <w:t xml:space="preserve"> will be available during breaks.</w:t>
      </w:r>
    </w:p>
    <w:p w14:paraId="4B7D395F" w14:textId="1E0EC2D0" w:rsidR="006F26EC" w:rsidRDefault="006F26EC" w:rsidP="006F26EC">
      <w:pPr>
        <w:pStyle w:val="xmsonormal"/>
        <w:shd w:val="clear" w:color="auto" w:fill="FFFFFF"/>
        <w:spacing w:before="0" w:beforeAutospacing="0" w:after="0" w:afterAutospacing="0"/>
        <w:rPr>
          <w:rFonts w:ascii="Calibri" w:hAnsi="Calibri" w:cs="Calibri"/>
          <w:sz w:val="22"/>
          <w:szCs w:val="22"/>
        </w:rPr>
      </w:pPr>
    </w:p>
    <w:p w14:paraId="37545C1C" w14:textId="0FA1EA9B" w:rsidR="006F26EC" w:rsidRPr="006F26EC" w:rsidRDefault="006F26EC" w:rsidP="006F26EC">
      <w:pPr>
        <w:pStyle w:val="xmsonormal"/>
        <w:shd w:val="clear" w:color="auto" w:fill="FFFFFF"/>
        <w:spacing w:before="0" w:beforeAutospacing="0" w:after="0" w:afterAutospacing="0"/>
        <w:rPr>
          <w:rFonts w:ascii="Calibri" w:hAnsi="Calibri" w:cs="Calibri"/>
          <w:sz w:val="22"/>
          <w:szCs w:val="22"/>
          <w:u w:val="single"/>
        </w:rPr>
      </w:pPr>
      <w:r w:rsidRPr="006F26EC">
        <w:rPr>
          <w:rFonts w:ascii="Calibri" w:hAnsi="Calibri" w:cs="Calibri"/>
          <w:sz w:val="22"/>
          <w:szCs w:val="22"/>
          <w:u w:val="single"/>
        </w:rPr>
        <w:t>Meal Functions</w:t>
      </w:r>
    </w:p>
    <w:p w14:paraId="32994012" w14:textId="68663027" w:rsidR="006F26EC" w:rsidRDefault="006F26EC" w:rsidP="006F26EC">
      <w:pPr>
        <w:pStyle w:val="xmsonormal"/>
        <w:numPr>
          <w:ilvl w:val="0"/>
          <w:numId w:val="1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Meal</w:t>
      </w:r>
      <w:r w:rsidR="00930207">
        <w:rPr>
          <w:rFonts w:ascii="Calibri" w:hAnsi="Calibri" w:cs="Calibri"/>
          <w:sz w:val="22"/>
          <w:szCs w:val="22"/>
        </w:rPr>
        <w:t xml:space="preserve"> functions</w:t>
      </w:r>
      <w:r>
        <w:rPr>
          <w:rFonts w:ascii="Calibri" w:hAnsi="Calibri" w:cs="Calibri"/>
          <w:sz w:val="22"/>
          <w:szCs w:val="22"/>
        </w:rPr>
        <w:t xml:space="preserve"> will have food stations and be cafeteria style with </w:t>
      </w:r>
      <w:r w:rsidR="00930207">
        <w:rPr>
          <w:rFonts w:ascii="Calibri" w:hAnsi="Calibri" w:cs="Calibri"/>
          <w:sz w:val="22"/>
          <w:szCs w:val="22"/>
        </w:rPr>
        <w:t>hotel staff</w:t>
      </w:r>
      <w:r>
        <w:rPr>
          <w:rFonts w:ascii="Calibri" w:hAnsi="Calibri" w:cs="Calibri"/>
          <w:sz w:val="22"/>
          <w:szCs w:val="22"/>
        </w:rPr>
        <w:t xml:space="preserve"> serving </w:t>
      </w:r>
      <w:r w:rsidR="00930207">
        <w:rPr>
          <w:rFonts w:ascii="Calibri" w:hAnsi="Calibri" w:cs="Calibri"/>
          <w:sz w:val="22"/>
          <w:szCs w:val="22"/>
        </w:rPr>
        <w:t>attendees</w:t>
      </w:r>
      <w:r>
        <w:rPr>
          <w:rFonts w:ascii="Calibri" w:hAnsi="Calibri" w:cs="Calibri"/>
          <w:sz w:val="22"/>
          <w:szCs w:val="22"/>
        </w:rPr>
        <w:t xml:space="preserve"> (partitions and sneeze guards will be present)</w:t>
      </w:r>
    </w:p>
    <w:p w14:paraId="3C3BCBA1" w14:textId="6FFEABE5" w:rsidR="006F26EC" w:rsidRPr="006B22CB" w:rsidRDefault="006F26EC" w:rsidP="006F26EC">
      <w:pPr>
        <w:pStyle w:val="xmsonormal"/>
        <w:numPr>
          <w:ilvl w:val="0"/>
          <w:numId w:val="1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Attendees will be pre-</w:t>
      </w:r>
      <w:proofErr w:type="gramStart"/>
      <w:r>
        <w:rPr>
          <w:rFonts w:ascii="Calibri" w:hAnsi="Calibri" w:cs="Calibri"/>
          <w:sz w:val="22"/>
          <w:szCs w:val="22"/>
        </w:rPr>
        <w:t>assigned</w:t>
      </w:r>
      <w:proofErr w:type="gramEnd"/>
      <w:r>
        <w:rPr>
          <w:rFonts w:ascii="Calibri" w:hAnsi="Calibri" w:cs="Calibri"/>
          <w:sz w:val="22"/>
          <w:szCs w:val="22"/>
        </w:rPr>
        <w:t xml:space="preserve"> a specific food station for the entirety of the meeting to decrease traffic and lines</w:t>
      </w:r>
      <w:r w:rsidR="00403D98">
        <w:rPr>
          <w:rFonts w:ascii="Calibri" w:hAnsi="Calibri" w:cs="Calibri"/>
          <w:sz w:val="22"/>
          <w:szCs w:val="22"/>
        </w:rPr>
        <w:t xml:space="preserve"> OR we will utilize a color-coded station map if needed.</w:t>
      </w:r>
    </w:p>
    <w:p w14:paraId="5CFFB834" w14:textId="77777777" w:rsidR="006F26EC" w:rsidRDefault="006F26EC" w:rsidP="006F26EC">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Coffee stations will be staffed by hotel</w:t>
      </w:r>
    </w:p>
    <w:p w14:paraId="594A7F20" w14:textId="77777777" w:rsidR="006F26EC" w:rsidRDefault="006F26EC" w:rsidP="006F26EC">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Breakouts will have staggered dismissals to breaks/meals</w:t>
      </w:r>
    </w:p>
    <w:p w14:paraId="51B1F1E2" w14:textId="65A6F640" w:rsidR="006F26EC" w:rsidRDefault="009936E8" w:rsidP="00881898">
      <w:pPr>
        <w:pStyle w:val="xmsonormal"/>
        <w:numPr>
          <w:ilvl w:val="0"/>
          <w:numId w:val="11"/>
        </w:numPr>
        <w:shd w:val="clear" w:color="auto" w:fill="FFFFFF"/>
        <w:spacing w:before="0" w:beforeAutospacing="0" w:after="0" w:afterAutospacing="0"/>
        <w:rPr>
          <w:rFonts w:ascii="Calibri" w:hAnsi="Calibri" w:cs="Calibri"/>
          <w:sz w:val="22"/>
          <w:szCs w:val="22"/>
        </w:rPr>
      </w:pPr>
      <w:r w:rsidRPr="009936E8">
        <w:rPr>
          <w:rFonts w:ascii="Calibri" w:hAnsi="Calibri" w:cs="Calibri"/>
          <w:sz w:val="22"/>
          <w:szCs w:val="22"/>
        </w:rPr>
        <w:t>Transportation vehicles to Wednesday’s reception</w:t>
      </w:r>
      <w:r w:rsidR="00930207">
        <w:rPr>
          <w:rFonts w:ascii="Calibri" w:hAnsi="Calibri" w:cs="Calibri"/>
          <w:sz w:val="22"/>
          <w:szCs w:val="22"/>
        </w:rPr>
        <w:t xml:space="preserve"> at </w:t>
      </w:r>
      <w:r w:rsidR="00930207" w:rsidRPr="009936E8">
        <w:rPr>
          <w:rFonts w:ascii="Calibri" w:hAnsi="Calibri" w:cs="Calibri"/>
          <w:sz w:val="22"/>
          <w:szCs w:val="22"/>
        </w:rPr>
        <w:t>The Metal Building at Trustees' Gardens</w:t>
      </w:r>
      <w:r w:rsidRPr="009936E8">
        <w:rPr>
          <w:rFonts w:ascii="Calibri" w:hAnsi="Calibri" w:cs="Calibri"/>
          <w:sz w:val="22"/>
          <w:szCs w:val="22"/>
        </w:rPr>
        <w:t xml:space="preserve"> will run at reduced capacity. Although it will be</w:t>
      </w:r>
      <w:r>
        <w:rPr>
          <w:rFonts w:ascii="Calibri" w:hAnsi="Calibri" w:cs="Calibri"/>
          <w:sz w:val="22"/>
          <w:szCs w:val="22"/>
        </w:rPr>
        <w:t xml:space="preserve"> blazing</w:t>
      </w:r>
      <w:r w:rsidRPr="009936E8">
        <w:rPr>
          <w:rFonts w:ascii="Calibri" w:hAnsi="Calibri" w:cs="Calibri"/>
          <w:sz w:val="22"/>
          <w:szCs w:val="22"/>
        </w:rPr>
        <w:t xml:space="preserve"> hot, a walking route will also be available</w:t>
      </w:r>
      <w:r>
        <w:rPr>
          <w:rFonts w:ascii="Calibri" w:hAnsi="Calibri" w:cs="Calibri"/>
          <w:sz w:val="22"/>
          <w:szCs w:val="22"/>
        </w:rPr>
        <w:t xml:space="preserve"> if preferred.</w:t>
      </w:r>
    </w:p>
    <w:p w14:paraId="542AE2E5" w14:textId="77777777" w:rsidR="00E21D48" w:rsidRPr="00E21D48" w:rsidRDefault="00E21D48" w:rsidP="00E21D48">
      <w:pPr>
        <w:pStyle w:val="xmsonormal"/>
        <w:shd w:val="clear" w:color="auto" w:fill="FFFFFF"/>
        <w:spacing w:before="0" w:beforeAutospacing="0" w:after="0" w:afterAutospacing="0"/>
        <w:rPr>
          <w:rFonts w:ascii="Calibri" w:hAnsi="Calibri" w:cs="Calibri"/>
          <w:color w:val="201F1E"/>
          <w:sz w:val="22"/>
          <w:szCs w:val="22"/>
        </w:rPr>
      </w:pPr>
    </w:p>
    <w:p w14:paraId="1DADC91D" w14:textId="5A0E27A6" w:rsidR="00EA6D02" w:rsidRDefault="00EA6D02" w:rsidP="00E21D48">
      <w:pPr>
        <w:pStyle w:val="xmsonormal"/>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u w:val="single"/>
        </w:rPr>
        <w:t>PRE-Con Meeting</w:t>
      </w:r>
    </w:p>
    <w:p w14:paraId="6C13F686" w14:textId="73C8D6E1" w:rsidR="00EA6D02" w:rsidRDefault="00EA6D02" w:rsidP="00EA6D02">
      <w:pPr>
        <w:pStyle w:val="xmsonormal"/>
        <w:numPr>
          <w:ilvl w:val="0"/>
          <w:numId w:val="16"/>
        </w:numPr>
        <w:shd w:val="clear" w:color="auto" w:fill="FFFFFF"/>
        <w:spacing w:before="0" w:beforeAutospacing="0" w:after="0" w:afterAutospacing="0"/>
        <w:rPr>
          <w:rFonts w:ascii="Calibri" w:hAnsi="Calibri" w:cs="Calibri"/>
          <w:color w:val="201F1E"/>
          <w:sz w:val="22"/>
          <w:szCs w:val="22"/>
        </w:rPr>
      </w:pPr>
      <w:r w:rsidRPr="00EA6D02">
        <w:rPr>
          <w:rFonts w:ascii="Calibri" w:hAnsi="Calibri" w:cs="Calibri"/>
          <w:color w:val="201F1E"/>
          <w:sz w:val="22"/>
          <w:szCs w:val="22"/>
        </w:rPr>
        <w:t xml:space="preserve">Each </w:t>
      </w:r>
      <w:r>
        <w:rPr>
          <w:rFonts w:ascii="Calibri" w:hAnsi="Calibri" w:cs="Calibri"/>
          <w:color w:val="201F1E"/>
          <w:sz w:val="22"/>
          <w:szCs w:val="22"/>
        </w:rPr>
        <w:t xml:space="preserve">Hotel </w:t>
      </w:r>
      <w:r w:rsidRPr="00EA6D02">
        <w:rPr>
          <w:rFonts w:ascii="Calibri" w:hAnsi="Calibri" w:cs="Calibri"/>
          <w:color w:val="201F1E"/>
          <w:sz w:val="22"/>
          <w:szCs w:val="22"/>
        </w:rPr>
        <w:t>Dept</w:t>
      </w:r>
      <w:r>
        <w:rPr>
          <w:rFonts w:ascii="Calibri" w:hAnsi="Calibri" w:cs="Calibri"/>
          <w:color w:val="201F1E"/>
          <w:sz w:val="22"/>
          <w:szCs w:val="22"/>
        </w:rPr>
        <w:t xml:space="preserve"> hosts a high top and convention staff moves from station to station, well-distanced</w:t>
      </w:r>
    </w:p>
    <w:p w14:paraId="71DFC639" w14:textId="61A9F9FC" w:rsidR="00EA6D02" w:rsidRPr="00EA6D02" w:rsidRDefault="00EA6D02" w:rsidP="00EA6D02">
      <w:pPr>
        <w:pStyle w:val="xmsonormal"/>
        <w:numPr>
          <w:ilvl w:val="0"/>
          <w:numId w:val="1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Final sit down with involve AV and Catering rep only </w:t>
      </w:r>
    </w:p>
    <w:p w14:paraId="607C4F09" w14:textId="77777777" w:rsidR="00EA6D02" w:rsidRDefault="00EA6D02" w:rsidP="00E21D48">
      <w:pPr>
        <w:pStyle w:val="xmsonormal"/>
        <w:shd w:val="clear" w:color="auto" w:fill="FFFFFF"/>
        <w:spacing w:before="0" w:beforeAutospacing="0" w:after="0" w:afterAutospacing="0"/>
        <w:rPr>
          <w:rFonts w:ascii="Calibri" w:hAnsi="Calibri" w:cs="Calibri"/>
          <w:color w:val="201F1E"/>
          <w:sz w:val="22"/>
          <w:szCs w:val="22"/>
          <w:u w:val="single"/>
        </w:rPr>
      </w:pPr>
    </w:p>
    <w:p w14:paraId="791ECD51" w14:textId="1979609E" w:rsidR="00E21D48" w:rsidRPr="009936E8" w:rsidRDefault="009936E8" w:rsidP="00E21D48">
      <w:pPr>
        <w:pStyle w:val="xmsonormal"/>
        <w:shd w:val="clear" w:color="auto" w:fill="FFFFFF"/>
        <w:spacing w:before="0" w:beforeAutospacing="0" w:after="0" w:afterAutospacing="0"/>
        <w:rPr>
          <w:rFonts w:ascii="Calibri" w:hAnsi="Calibri" w:cs="Calibri"/>
          <w:color w:val="201F1E"/>
          <w:sz w:val="22"/>
          <w:szCs w:val="22"/>
          <w:u w:val="single"/>
        </w:rPr>
      </w:pPr>
      <w:r w:rsidRPr="009936E8">
        <w:rPr>
          <w:rFonts w:ascii="Calibri" w:hAnsi="Calibri" w:cs="Calibri"/>
          <w:color w:val="201F1E"/>
          <w:sz w:val="22"/>
          <w:szCs w:val="22"/>
          <w:u w:val="single"/>
        </w:rPr>
        <w:t>Misc./Other</w:t>
      </w:r>
    </w:p>
    <w:p w14:paraId="37CB62CD" w14:textId="2A7983D1" w:rsidR="009936E8" w:rsidRDefault="009936E8" w:rsidP="00E21D48">
      <w:pPr>
        <w:pStyle w:val="xmsonormal"/>
        <w:numPr>
          <w:ilvl w:val="0"/>
          <w:numId w:val="12"/>
        </w:numPr>
        <w:shd w:val="clear" w:color="auto" w:fill="FFFFFF"/>
        <w:spacing w:before="0" w:beforeAutospacing="0" w:after="0" w:afterAutospacing="0"/>
        <w:rPr>
          <w:rFonts w:ascii="Calibri" w:hAnsi="Calibri" w:cs="Calibri"/>
          <w:sz w:val="22"/>
          <w:szCs w:val="22"/>
        </w:rPr>
      </w:pPr>
      <w:r w:rsidRPr="006F26EC">
        <w:rPr>
          <w:rFonts w:ascii="Calibri" w:hAnsi="Calibri" w:cs="Calibri"/>
          <w:sz w:val="22"/>
          <w:szCs w:val="22"/>
        </w:rPr>
        <w:t xml:space="preserve">Silent auction </w:t>
      </w:r>
      <w:r w:rsidR="00B90934">
        <w:rPr>
          <w:rFonts w:ascii="Calibri" w:hAnsi="Calibri" w:cs="Calibri"/>
          <w:sz w:val="22"/>
          <w:szCs w:val="22"/>
        </w:rPr>
        <w:t xml:space="preserve">is </w:t>
      </w:r>
      <w:r w:rsidRPr="006F26EC">
        <w:rPr>
          <w:rFonts w:ascii="Calibri" w:hAnsi="Calibri" w:cs="Calibri"/>
          <w:sz w:val="22"/>
          <w:szCs w:val="22"/>
        </w:rPr>
        <w:t>digital and mobile bidding only</w:t>
      </w:r>
      <w:r w:rsidR="00B90934">
        <w:rPr>
          <w:rFonts w:ascii="Calibri" w:hAnsi="Calibri" w:cs="Calibri"/>
          <w:sz w:val="22"/>
          <w:szCs w:val="22"/>
        </w:rPr>
        <w:t>.</w:t>
      </w:r>
    </w:p>
    <w:p w14:paraId="1661BF9A" w14:textId="75483432" w:rsidR="00D3625F" w:rsidRPr="002F1D54" w:rsidRDefault="00D3625F" w:rsidP="00D3625F">
      <w:pPr>
        <w:pStyle w:val="xmsonormal"/>
        <w:numPr>
          <w:ilvl w:val="0"/>
          <w:numId w:val="12"/>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Pay the Pig raffle is through the GSAE event app. </w:t>
      </w:r>
    </w:p>
    <w:p w14:paraId="430E5FAE" w14:textId="77777777" w:rsidR="00EA6D02" w:rsidRDefault="00EA6D02" w:rsidP="00D3625F">
      <w:pPr>
        <w:pStyle w:val="xmsonormal"/>
        <w:shd w:val="clear" w:color="auto" w:fill="FFFFFF"/>
        <w:spacing w:before="0" w:beforeAutospacing="0" w:after="0" w:afterAutospacing="0"/>
        <w:rPr>
          <w:rFonts w:ascii="Calibri" w:hAnsi="Calibri" w:cs="Calibri"/>
          <w:color w:val="201F1E"/>
          <w:sz w:val="22"/>
          <w:szCs w:val="22"/>
          <w:u w:val="single"/>
        </w:rPr>
      </w:pPr>
    </w:p>
    <w:p w14:paraId="1450125B" w14:textId="7AE87646" w:rsidR="00D3625F" w:rsidRDefault="00D3625F" w:rsidP="00D3625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Extra safety measures during reception and dinner</w:t>
      </w:r>
      <w:r w:rsidR="002F1D54">
        <w:rPr>
          <w:rFonts w:ascii="Calibri" w:hAnsi="Calibri" w:cs="Calibri"/>
          <w:color w:val="201F1E"/>
          <w:sz w:val="22"/>
          <w:szCs w:val="22"/>
          <w:u w:val="single"/>
        </w:rPr>
        <w:t xml:space="preserve"> at the</w:t>
      </w:r>
      <w:r>
        <w:rPr>
          <w:rFonts w:ascii="Calibri" w:hAnsi="Calibri" w:cs="Calibri"/>
          <w:color w:val="201F1E"/>
          <w:sz w:val="22"/>
          <w:szCs w:val="22"/>
          <w:u w:val="single"/>
        </w:rPr>
        <w:t xml:space="preserve"> Metal Building – Venue</w:t>
      </w:r>
    </w:p>
    <w:p w14:paraId="5EDCF01E" w14:textId="2A2657B3"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Plexiglas bar fronts</w:t>
      </w:r>
    </w:p>
    <w:p w14:paraId="5CF49E8A" w14:textId="77777777"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Moveable, touchless hand sanitizer stations</w:t>
      </w:r>
    </w:p>
    <w:p w14:paraId="2F7306B3" w14:textId="77777777"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Bartenders will be wearing face masks/coverings</w:t>
      </w:r>
    </w:p>
    <w:p w14:paraId="6AD4D073" w14:textId="77777777"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Restroom sanitation every hour for duration of event</w:t>
      </w:r>
    </w:p>
    <w:p w14:paraId="014DBA4D" w14:textId="77777777"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CDC Guidance posted throughout</w:t>
      </w:r>
    </w:p>
    <w:p w14:paraId="1DF0CC74" w14:textId="787C17D7" w:rsidR="00D3625F" w:rsidRDefault="00D3625F" w:rsidP="00D3625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Floor markings for bar line</w:t>
      </w:r>
    </w:p>
    <w:p w14:paraId="729FF936" w14:textId="7F8C24FB" w:rsidR="004D7E98" w:rsidRPr="002F1D54" w:rsidRDefault="00D3625F" w:rsidP="00E01048">
      <w:pPr>
        <w:pStyle w:val="xmsolistparagraph"/>
        <w:numPr>
          <w:ilvl w:val="0"/>
          <w:numId w:val="15"/>
        </w:numPr>
        <w:shd w:val="clear" w:color="auto" w:fill="FFFFFF"/>
        <w:spacing w:before="0" w:beforeAutospacing="0" w:after="0" w:afterAutospacing="0"/>
        <w:rPr>
          <w:rFonts w:ascii="Calibri" w:hAnsi="Calibri" w:cs="Calibri"/>
          <w:sz w:val="22"/>
          <w:szCs w:val="22"/>
        </w:rPr>
      </w:pPr>
      <w:r w:rsidRPr="002F1D54">
        <w:rPr>
          <w:rFonts w:ascii="Calibri" w:hAnsi="Calibri" w:cs="Calibri"/>
          <w:color w:val="201F1E"/>
          <w:sz w:val="22"/>
          <w:szCs w:val="22"/>
        </w:rPr>
        <w:t>Ingress/egress floor markings for restrooms</w:t>
      </w:r>
    </w:p>
    <w:sectPr w:rsidR="004D7E98" w:rsidRPr="002F1D5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62F4" w14:textId="77777777" w:rsidR="00A06034" w:rsidRDefault="00A06034" w:rsidP="008F5E81">
      <w:pPr>
        <w:spacing w:after="0" w:line="240" w:lineRule="auto"/>
      </w:pPr>
      <w:r>
        <w:separator/>
      </w:r>
    </w:p>
  </w:endnote>
  <w:endnote w:type="continuationSeparator" w:id="0">
    <w:p w14:paraId="725E6CDA" w14:textId="77777777" w:rsidR="00A06034" w:rsidRDefault="00A06034"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7728" w14:textId="77777777" w:rsidR="00A06034" w:rsidRDefault="00A06034" w:rsidP="008F5E81">
      <w:pPr>
        <w:spacing w:after="0" w:line="240" w:lineRule="auto"/>
      </w:pPr>
      <w:r>
        <w:separator/>
      </w:r>
    </w:p>
  </w:footnote>
  <w:footnote w:type="continuationSeparator" w:id="0">
    <w:p w14:paraId="2C2DC55E" w14:textId="77777777" w:rsidR="00A06034" w:rsidRDefault="00A06034"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66837"/>
      <w:docPartObj>
        <w:docPartGallery w:val="Page Numbers (Top of Page)"/>
        <w:docPartUnique/>
      </w:docPartObj>
    </w:sdtPr>
    <w:sdtEndPr>
      <w:rPr>
        <w:noProof/>
      </w:rPr>
    </w:sdtEndPr>
    <w:sdtContent>
      <w:p w14:paraId="34D99B6C" w14:textId="0DA934AF" w:rsidR="008F5E81" w:rsidRDefault="008F5E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8"/>
  </w:num>
  <w:num w:numId="6">
    <w:abstractNumId w:val="4"/>
  </w:num>
  <w:num w:numId="7">
    <w:abstractNumId w:val="3"/>
  </w:num>
  <w:num w:numId="8">
    <w:abstractNumId w:val="5"/>
  </w:num>
  <w:num w:numId="9">
    <w:abstractNumId w:val="2"/>
  </w:num>
  <w:num w:numId="10">
    <w:abstractNumId w:val="6"/>
  </w:num>
  <w:num w:numId="11">
    <w:abstractNumId w:val="15"/>
  </w:num>
  <w:num w:numId="12">
    <w:abstractNumId w:val="12"/>
  </w:num>
  <w:num w:numId="13">
    <w:abstractNumId w:val="10"/>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17315"/>
    <w:rsid w:val="000660D7"/>
    <w:rsid w:val="00092036"/>
    <w:rsid w:val="000E64E4"/>
    <w:rsid w:val="000F489B"/>
    <w:rsid w:val="00111656"/>
    <w:rsid w:val="00123F5B"/>
    <w:rsid w:val="00192E4E"/>
    <w:rsid w:val="002A1B83"/>
    <w:rsid w:val="002E0F6B"/>
    <w:rsid w:val="002F1D54"/>
    <w:rsid w:val="002F58AD"/>
    <w:rsid w:val="0031031B"/>
    <w:rsid w:val="003459DB"/>
    <w:rsid w:val="003A39FD"/>
    <w:rsid w:val="003D601D"/>
    <w:rsid w:val="00403D98"/>
    <w:rsid w:val="004D7E98"/>
    <w:rsid w:val="00520500"/>
    <w:rsid w:val="00541EE7"/>
    <w:rsid w:val="005509F9"/>
    <w:rsid w:val="005B54D1"/>
    <w:rsid w:val="00674776"/>
    <w:rsid w:val="00685F74"/>
    <w:rsid w:val="006B0DAB"/>
    <w:rsid w:val="006B22CB"/>
    <w:rsid w:val="006F26EC"/>
    <w:rsid w:val="00752203"/>
    <w:rsid w:val="007C33F8"/>
    <w:rsid w:val="007F66D3"/>
    <w:rsid w:val="007F77A6"/>
    <w:rsid w:val="008209E7"/>
    <w:rsid w:val="008F5E81"/>
    <w:rsid w:val="009245EB"/>
    <w:rsid w:val="00930207"/>
    <w:rsid w:val="00963C09"/>
    <w:rsid w:val="009936E8"/>
    <w:rsid w:val="009D4004"/>
    <w:rsid w:val="00A06034"/>
    <w:rsid w:val="00A540AF"/>
    <w:rsid w:val="00A62D2F"/>
    <w:rsid w:val="00A73156"/>
    <w:rsid w:val="00AB4148"/>
    <w:rsid w:val="00B02255"/>
    <w:rsid w:val="00B51DBD"/>
    <w:rsid w:val="00B90934"/>
    <w:rsid w:val="00BB20D5"/>
    <w:rsid w:val="00C43CF3"/>
    <w:rsid w:val="00D1217C"/>
    <w:rsid w:val="00D142EC"/>
    <w:rsid w:val="00D3625F"/>
    <w:rsid w:val="00E21D48"/>
    <w:rsid w:val="00E37F19"/>
    <w:rsid w:val="00E63D7A"/>
    <w:rsid w:val="00EA6D02"/>
    <w:rsid w:val="00EB6996"/>
    <w:rsid w:val="00EF7685"/>
    <w:rsid w:val="00F907C7"/>
    <w:rsid w:val="00FA1C1E"/>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ommunity/COVID19-events-gatherings-readiness-and-planning-tool.pdf" TargetMode="External"/><Relationship Id="rId13" Type="http://schemas.openxmlformats.org/officeDocument/2006/relationships/hyperlink" Target="https://world.hyatt.com/content/gp/en/rewards/mobile.html" TargetMode="External"/><Relationship Id="rId3" Type="http://schemas.openxmlformats.org/officeDocument/2006/relationships/settings" Target="settings.xml"/><Relationship Id="rId7" Type="http://schemas.openxmlformats.org/officeDocument/2006/relationships/hyperlink" Target="https://gov.georgia.gov/document/2020-executive-order/07312002/download" TargetMode="External"/><Relationship Id="rId12" Type="http://schemas.openxmlformats.org/officeDocument/2006/relationships/hyperlink" Target="https://www.hyatt.com/info/global-care-and-cleanliness-commitment?src=_email__NA_EN__video_O0158802284553706EN_G-523410222A_H100001109400210523410222A20200617MG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la.com/press-release/hotel-industry-releases-top-5-requirements-travel-safe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hla.com/safestay" TargetMode="External"/><Relationship Id="rId4" Type="http://schemas.openxmlformats.org/officeDocument/2006/relationships/webSettings" Target="webSettings.xml"/><Relationship Id="rId9" Type="http://schemas.openxmlformats.org/officeDocument/2006/relationships/hyperlink" Target="https://www.tenenbaumlegal.com/articles/liability-waivers-for-association-meeting-attendees-in-the-era-of-covid-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Wendy Kavanagh</cp:lastModifiedBy>
  <cp:revision>10</cp:revision>
  <cp:lastPrinted>2020-06-25T19:10:00Z</cp:lastPrinted>
  <dcterms:created xsi:type="dcterms:W3CDTF">2020-07-03T15:37:00Z</dcterms:created>
  <dcterms:modified xsi:type="dcterms:W3CDTF">2020-09-08T14:27:00Z</dcterms:modified>
</cp:coreProperties>
</file>