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66696" w14:textId="0E932320" w:rsidR="00963C09" w:rsidRDefault="00514D0F" w:rsidP="00F550A3">
      <w:pPr>
        <w:pStyle w:val="xmsonormal"/>
        <w:shd w:val="clear" w:color="auto" w:fill="FFFFFF"/>
        <w:spacing w:before="0" w:beforeAutospacing="0" w:after="0" w:afterAutospacing="0"/>
        <w:jc w:val="center"/>
        <w:rPr>
          <w:rFonts w:ascii="Calibri" w:hAnsi="Calibri" w:cs="Calibri"/>
          <w:b/>
          <w:bCs/>
          <w:color w:val="201F1E"/>
          <w:sz w:val="22"/>
          <w:szCs w:val="22"/>
        </w:rPr>
      </w:pPr>
      <w:r>
        <w:rPr>
          <w:rFonts w:ascii="Calibri" w:hAnsi="Calibri" w:cs="Calibri"/>
          <w:b/>
          <w:bCs/>
          <w:color w:val="201F1E"/>
          <w:sz w:val="22"/>
          <w:szCs w:val="22"/>
        </w:rPr>
        <w:t xml:space="preserve">2021 </w:t>
      </w:r>
      <w:r w:rsidR="00EB6996" w:rsidRPr="00EB6996">
        <w:rPr>
          <w:rFonts w:ascii="Calibri" w:hAnsi="Calibri" w:cs="Calibri"/>
          <w:b/>
          <w:bCs/>
          <w:color w:val="201F1E"/>
          <w:sz w:val="22"/>
          <w:szCs w:val="22"/>
        </w:rPr>
        <w:t>GSAE</w:t>
      </w:r>
      <w:r w:rsidR="00963C09">
        <w:rPr>
          <w:rFonts w:ascii="Calibri" w:hAnsi="Calibri" w:cs="Calibri"/>
          <w:b/>
          <w:bCs/>
          <w:color w:val="201F1E"/>
          <w:sz w:val="22"/>
          <w:szCs w:val="22"/>
        </w:rPr>
        <w:t xml:space="preserve"> </w:t>
      </w:r>
      <w:r w:rsidR="00C43CF3">
        <w:rPr>
          <w:rFonts w:ascii="Calibri" w:hAnsi="Calibri" w:cs="Calibri"/>
          <w:b/>
          <w:bCs/>
          <w:color w:val="201F1E"/>
          <w:sz w:val="22"/>
          <w:szCs w:val="22"/>
        </w:rPr>
        <w:t xml:space="preserve">Annual Meeting, </w:t>
      </w:r>
      <w:r w:rsidR="000C0D06">
        <w:rPr>
          <w:rFonts w:ascii="Calibri" w:hAnsi="Calibri" w:cs="Calibri"/>
          <w:b/>
          <w:bCs/>
          <w:color w:val="201F1E"/>
          <w:sz w:val="22"/>
          <w:szCs w:val="22"/>
        </w:rPr>
        <w:t>June 2-4</w:t>
      </w:r>
      <w:r w:rsidR="00C56BE3">
        <w:rPr>
          <w:rFonts w:ascii="Calibri" w:hAnsi="Calibri" w:cs="Calibri"/>
          <w:b/>
          <w:bCs/>
          <w:color w:val="201F1E"/>
          <w:sz w:val="22"/>
          <w:szCs w:val="22"/>
        </w:rPr>
        <w:t>, Chattanooga, TN</w:t>
      </w:r>
      <w:r w:rsidR="00963C09">
        <w:rPr>
          <w:rFonts w:ascii="Calibri" w:hAnsi="Calibri" w:cs="Calibri"/>
          <w:b/>
          <w:bCs/>
          <w:color w:val="201F1E"/>
          <w:sz w:val="22"/>
          <w:szCs w:val="22"/>
        </w:rPr>
        <w:t xml:space="preserve"> Safety P</w:t>
      </w:r>
      <w:r w:rsidR="00F550A3">
        <w:rPr>
          <w:rFonts w:ascii="Calibri" w:hAnsi="Calibri" w:cs="Calibri"/>
          <w:b/>
          <w:bCs/>
          <w:color w:val="201F1E"/>
          <w:sz w:val="22"/>
          <w:szCs w:val="22"/>
        </w:rPr>
        <w:t>olicies</w:t>
      </w:r>
      <w:r w:rsidR="000C0D06">
        <w:rPr>
          <w:rFonts w:ascii="Calibri" w:hAnsi="Calibri" w:cs="Calibri"/>
          <w:b/>
          <w:bCs/>
          <w:color w:val="201F1E"/>
          <w:sz w:val="22"/>
          <w:szCs w:val="22"/>
        </w:rPr>
        <w:t xml:space="preserve"> (as of </w:t>
      </w:r>
      <w:r w:rsidR="00D62CAA">
        <w:rPr>
          <w:rFonts w:ascii="Calibri" w:hAnsi="Calibri" w:cs="Calibri"/>
          <w:b/>
          <w:bCs/>
          <w:color w:val="201F1E"/>
          <w:sz w:val="22"/>
          <w:szCs w:val="22"/>
        </w:rPr>
        <w:t>4</w:t>
      </w:r>
      <w:r w:rsidR="000C0D06">
        <w:rPr>
          <w:rFonts w:ascii="Calibri" w:hAnsi="Calibri" w:cs="Calibri"/>
          <w:b/>
          <w:bCs/>
          <w:color w:val="201F1E"/>
          <w:sz w:val="22"/>
          <w:szCs w:val="22"/>
        </w:rPr>
        <w:t>/</w:t>
      </w:r>
      <w:r w:rsidR="00D62CAA">
        <w:rPr>
          <w:rFonts w:ascii="Calibri" w:hAnsi="Calibri" w:cs="Calibri"/>
          <w:b/>
          <w:bCs/>
          <w:color w:val="201F1E"/>
          <w:sz w:val="22"/>
          <w:szCs w:val="22"/>
        </w:rPr>
        <w:t>9</w:t>
      </w:r>
      <w:r w:rsidR="000C0D06">
        <w:rPr>
          <w:rFonts w:ascii="Calibri" w:hAnsi="Calibri" w:cs="Calibri"/>
          <w:b/>
          <w:bCs/>
          <w:color w:val="201F1E"/>
          <w:sz w:val="22"/>
          <w:szCs w:val="22"/>
        </w:rPr>
        <w:t>/2021)</w:t>
      </w:r>
    </w:p>
    <w:p w14:paraId="3A990E17" w14:textId="1CBE4DA1" w:rsidR="00963C09" w:rsidRDefault="00963C09" w:rsidP="00963C09">
      <w:pPr>
        <w:pStyle w:val="xmsonormal"/>
        <w:shd w:val="clear" w:color="auto" w:fill="FFFFFF"/>
        <w:spacing w:before="0" w:beforeAutospacing="0" w:after="0" w:afterAutospacing="0"/>
        <w:jc w:val="center"/>
        <w:rPr>
          <w:rFonts w:ascii="Calibri" w:hAnsi="Calibri" w:cs="Calibri"/>
          <w:b/>
          <w:bCs/>
          <w:color w:val="201F1E"/>
          <w:sz w:val="22"/>
          <w:szCs w:val="22"/>
        </w:rPr>
      </w:pPr>
    </w:p>
    <w:p w14:paraId="506C397F" w14:textId="1263CE9B" w:rsidR="00FD2392" w:rsidRPr="004C30F5" w:rsidRDefault="00FD2392" w:rsidP="00FD2392">
      <w:pPr>
        <w:pStyle w:val="NoSpacing"/>
      </w:pPr>
      <w:r w:rsidRPr="004C30F5">
        <w:t xml:space="preserve">The safety of our meeting attendees is paramount. We are taking the following precautions, adhering to </w:t>
      </w:r>
      <w:r w:rsidR="00C56BE3" w:rsidRPr="00C56BE3">
        <w:t>current state of Tennessee (</w:t>
      </w:r>
      <w:hyperlink r:id="rId7" w:history="1">
        <w:r w:rsidR="00D62CAA" w:rsidRPr="0091533A">
          <w:rPr>
            <w:rStyle w:val="Hyperlink"/>
          </w:rPr>
          <w:t>2.26.202</w:t>
        </w:r>
        <w:r w:rsidR="0091533A">
          <w:rPr>
            <w:rStyle w:val="Hyperlink"/>
          </w:rPr>
          <w:t>1</w:t>
        </w:r>
      </w:hyperlink>
      <w:r w:rsidR="00C56BE3" w:rsidRPr="00C56BE3">
        <w:t xml:space="preserve">) requirements and following </w:t>
      </w:r>
      <w:hyperlink r:id="rId8" w:history="1">
        <w:r w:rsidRPr="004C30F5">
          <w:rPr>
            <w:rStyle w:val="Hyperlink"/>
            <w:rFonts w:ascii="Calibri" w:hAnsi="Calibri" w:cs="Calibri"/>
          </w:rPr>
          <w:t>CDC recommendations and checklists</w:t>
        </w:r>
      </w:hyperlink>
      <w:r w:rsidRPr="004C30F5">
        <w:t>.</w:t>
      </w:r>
    </w:p>
    <w:p w14:paraId="62E6A942" w14:textId="77777777" w:rsidR="00FD2392" w:rsidRPr="004C30F5" w:rsidRDefault="00FD2392" w:rsidP="00FD2392">
      <w:pPr>
        <w:pStyle w:val="NoSpacing"/>
        <w:rPr>
          <w:b/>
          <w:bCs/>
        </w:rPr>
      </w:pPr>
    </w:p>
    <w:p w14:paraId="45F826F0" w14:textId="77777777" w:rsidR="00FD2392" w:rsidRPr="004C30F5" w:rsidRDefault="00FD2392" w:rsidP="00FD2392">
      <w:pPr>
        <w:pStyle w:val="NoSpacing"/>
        <w:rPr>
          <w:rFonts w:cstheme="minorHAnsi"/>
          <w:b/>
          <w:bCs/>
        </w:rPr>
      </w:pPr>
      <w:r w:rsidRPr="004C30F5">
        <w:rPr>
          <w:rStyle w:val="Strong"/>
          <w:rFonts w:cstheme="minorHAnsi"/>
          <w:color w:val="000000"/>
          <w:bdr w:val="none" w:sz="0" w:space="0" w:color="auto" w:frame="1"/>
        </w:rPr>
        <w:t>Acknowledgement of Enhanced Safety and Health Measures: </w:t>
      </w:r>
      <w:r w:rsidRPr="004C30F5">
        <w:rPr>
          <w:rFonts w:cstheme="minorHAnsi"/>
          <w:b/>
          <w:bCs/>
          <w:color w:val="000000"/>
          <w:bdr w:val="none" w:sz="0" w:space="0" w:color="auto" w:frame="1"/>
        </w:rPr>
        <w:br/>
      </w:r>
      <w:r w:rsidRPr="004C30F5">
        <w:rPr>
          <w:rFonts w:cstheme="minorHAnsi"/>
          <w:color w:val="000000"/>
          <w:bdr w:val="none" w:sz="0" w:space="0" w:color="auto" w:frame="1"/>
        </w:rPr>
        <w:t>Registration and attendance at, or participation in, GSAE's in person events constitutes an agreement by the registrant to abide by GSAE's and the host property's efforts to comply with current CDC recommendations (and any state of Georgia requirements) and to engage in certain health-and-safety-beneficial conduct while attending the event as requested by GSAE (including wearing a mask, engaging in appropriate physical distancing, not attending the event if feeling sick or showing certain symptoms). </w:t>
      </w:r>
      <w:r w:rsidRPr="004C30F5">
        <w:rPr>
          <w:rStyle w:val="Emphasis"/>
          <w:rFonts w:cstheme="minorHAnsi"/>
          <w:color w:val="000000"/>
          <w:bdr w:val="none" w:sz="0" w:space="0" w:color="auto" w:frame="1"/>
        </w:rPr>
        <w:t>Thanks to GSAE speaker and attorney Jeff Tenenbaum, Esq. who shared a </w:t>
      </w:r>
      <w:hyperlink r:id="rId9" w:history="1">
        <w:r w:rsidRPr="004C30F5">
          <w:rPr>
            <w:rStyle w:val="Hyperlink"/>
            <w:rFonts w:cstheme="minorHAnsi"/>
            <w:b/>
            <w:bCs/>
            <w:i/>
            <w:iCs/>
            <w:color w:val="50C8F2"/>
            <w:bdr w:val="none" w:sz="0" w:space="0" w:color="auto" w:frame="1"/>
          </w:rPr>
          <w:t>helpful article</w:t>
        </w:r>
      </w:hyperlink>
      <w:r w:rsidRPr="004C30F5">
        <w:rPr>
          <w:rStyle w:val="Emphasis"/>
          <w:rFonts w:cstheme="minorHAnsi"/>
          <w:color w:val="000000"/>
          <w:bdr w:val="none" w:sz="0" w:space="0" w:color="auto" w:frame="1"/>
        </w:rPr>
        <w:t> regarding attendee waivers. </w:t>
      </w:r>
    </w:p>
    <w:p w14:paraId="5BFA967C" w14:textId="77777777" w:rsidR="00FD2392" w:rsidRPr="004C30F5" w:rsidRDefault="00FD2392" w:rsidP="00FD2392">
      <w:pPr>
        <w:pStyle w:val="NoSpacing"/>
        <w:rPr>
          <w:rFonts w:cstheme="minorHAnsi"/>
          <w:b/>
          <w:bCs/>
        </w:rPr>
      </w:pPr>
    </w:p>
    <w:p w14:paraId="376BEFF5" w14:textId="5365F4F1" w:rsidR="00FD2392" w:rsidRPr="004C30F5" w:rsidRDefault="00514D0F" w:rsidP="00FD2392">
      <w:pPr>
        <w:pStyle w:val="NoSpacing"/>
        <w:rPr>
          <w:b/>
          <w:bCs/>
        </w:rPr>
      </w:pPr>
      <w:r>
        <w:rPr>
          <w:b/>
          <w:bCs/>
        </w:rPr>
        <w:t xml:space="preserve">GSAE </w:t>
      </w:r>
      <w:r w:rsidR="00FD2392" w:rsidRPr="004C30F5">
        <w:rPr>
          <w:b/>
          <w:bCs/>
        </w:rPr>
        <w:t>Guidelines and Precautions</w:t>
      </w:r>
    </w:p>
    <w:p w14:paraId="42E16CD6" w14:textId="77777777" w:rsidR="00FD2392" w:rsidRPr="004C30F5" w:rsidRDefault="00FD2392" w:rsidP="00FD2392">
      <w:pPr>
        <w:pStyle w:val="NoSpacing"/>
        <w:rPr>
          <w:u w:val="single"/>
        </w:rPr>
      </w:pPr>
      <w:r w:rsidRPr="004C30F5">
        <w:rPr>
          <w:u w:val="single"/>
        </w:rPr>
        <w:t>General Attendee</w:t>
      </w:r>
    </w:p>
    <w:p w14:paraId="5D19179F" w14:textId="77777777" w:rsidR="00FD2392" w:rsidRPr="004C30F5" w:rsidRDefault="00FD2392" w:rsidP="00514D0F">
      <w:pPr>
        <w:pStyle w:val="NoSpacing"/>
        <w:numPr>
          <w:ilvl w:val="0"/>
          <w:numId w:val="20"/>
        </w:numPr>
      </w:pPr>
      <w:r w:rsidRPr="004C30F5">
        <w:t>All attendees are encouraged to bring their own masks and hand sanitizer for their personal preference.</w:t>
      </w:r>
    </w:p>
    <w:p w14:paraId="26AC0C59" w14:textId="77777777" w:rsidR="00FD2392" w:rsidRPr="004C30F5" w:rsidRDefault="00FD2392" w:rsidP="00514D0F">
      <w:pPr>
        <w:pStyle w:val="NoSpacing"/>
        <w:numPr>
          <w:ilvl w:val="0"/>
          <w:numId w:val="20"/>
        </w:numPr>
      </w:pPr>
      <w:r w:rsidRPr="004C30F5">
        <w:t>GSAE will provide attendees with a SWAG bag containing paper masks, hand sanitizer and sponsor materials. No handouts/materials will be present on breakout or meal tables.</w:t>
      </w:r>
    </w:p>
    <w:p w14:paraId="31628727" w14:textId="77777777" w:rsidR="00FD2392" w:rsidRPr="004C30F5" w:rsidRDefault="00FD2392" w:rsidP="00514D0F">
      <w:pPr>
        <w:pStyle w:val="NoSpacing"/>
        <w:numPr>
          <w:ilvl w:val="0"/>
          <w:numId w:val="20"/>
        </w:numPr>
      </w:pPr>
      <w:r w:rsidRPr="004C30F5">
        <w:t>GSAE has a touchless thermometer and oximeter at registration.</w:t>
      </w:r>
    </w:p>
    <w:p w14:paraId="2BE7AE53" w14:textId="77777777" w:rsidR="00FD2392" w:rsidRPr="004C30F5" w:rsidRDefault="00FD2392" w:rsidP="00FD2392">
      <w:pPr>
        <w:pStyle w:val="NoSpacing"/>
        <w:rPr>
          <w:u w:val="single"/>
        </w:rPr>
      </w:pPr>
    </w:p>
    <w:p w14:paraId="721760BE" w14:textId="77777777" w:rsidR="00FD2392" w:rsidRPr="004C30F5" w:rsidRDefault="00FD2392" w:rsidP="00FD2392">
      <w:pPr>
        <w:pStyle w:val="NoSpacing"/>
        <w:rPr>
          <w:u w:val="single"/>
        </w:rPr>
      </w:pPr>
      <w:r w:rsidRPr="004C30F5">
        <w:rPr>
          <w:u w:val="single"/>
        </w:rPr>
        <w:t>Meal Functions</w:t>
      </w:r>
    </w:p>
    <w:p w14:paraId="05E75AE1" w14:textId="5BBB2316" w:rsidR="00FD2392" w:rsidRPr="004C30F5" w:rsidRDefault="00FD2392" w:rsidP="00514D0F">
      <w:pPr>
        <w:pStyle w:val="NoSpacing"/>
        <w:numPr>
          <w:ilvl w:val="0"/>
          <w:numId w:val="21"/>
        </w:numPr>
      </w:pPr>
      <w:r w:rsidRPr="004C30F5">
        <w:t xml:space="preserve">Meal functions will have food stations and be </w:t>
      </w:r>
      <w:r w:rsidR="00514D0F">
        <w:t xml:space="preserve">served </w:t>
      </w:r>
      <w:r w:rsidRPr="004C30F5">
        <w:t xml:space="preserve">cafeteria style with hotel </w:t>
      </w:r>
      <w:r w:rsidR="00514D0F">
        <w:t>attendants (</w:t>
      </w:r>
      <w:r w:rsidRPr="004C30F5">
        <w:t>attendees (partitions and sneeze guards will be present).</w:t>
      </w:r>
    </w:p>
    <w:p w14:paraId="73AF66E0" w14:textId="00EB9315" w:rsidR="00FD2392" w:rsidRPr="004C30F5" w:rsidRDefault="00FD2392" w:rsidP="00514D0F">
      <w:pPr>
        <w:pStyle w:val="NoSpacing"/>
        <w:numPr>
          <w:ilvl w:val="0"/>
          <w:numId w:val="21"/>
        </w:numPr>
      </w:pPr>
      <w:r w:rsidRPr="004C30F5">
        <w:t xml:space="preserve">Breakfast </w:t>
      </w:r>
      <w:r w:rsidR="000C0D06">
        <w:t xml:space="preserve">and lunch </w:t>
      </w:r>
      <w:r w:rsidRPr="004C30F5">
        <w:t>stations will be identical.</w:t>
      </w:r>
    </w:p>
    <w:p w14:paraId="2B0A9816" w14:textId="77777777" w:rsidR="00FD2392" w:rsidRPr="004C30F5" w:rsidRDefault="00FD2392" w:rsidP="00514D0F">
      <w:pPr>
        <w:pStyle w:val="NoSpacing"/>
        <w:numPr>
          <w:ilvl w:val="0"/>
          <w:numId w:val="21"/>
        </w:numPr>
      </w:pPr>
      <w:r w:rsidRPr="004C30F5">
        <w:t>Coffee stations will be staffed by hotel.</w:t>
      </w:r>
    </w:p>
    <w:p w14:paraId="50794F72" w14:textId="46BA0B31" w:rsidR="00FD2392" w:rsidRDefault="00FD2392" w:rsidP="00514D0F">
      <w:pPr>
        <w:pStyle w:val="NoSpacing"/>
        <w:numPr>
          <w:ilvl w:val="0"/>
          <w:numId w:val="21"/>
        </w:numPr>
      </w:pPr>
      <w:r w:rsidRPr="004C30F5">
        <w:t xml:space="preserve">Breakouts will have staggered dismissals to </w:t>
      </w:r>
      <w:r w:rsidR="00514D0F">
        <w:t>lunch</w:t>
      </w:r>
      <w:r w:rsidRPr="004C30F5">
        <w:t>.</w:t>
      </w:r>
    </w:p>
    <w:p w14:paraId="6A4C28B2" w14:textId="05D9467C" w:rsidR="00514D0F" w:rsidRPr="004C30F5" w:rsidRDefault="00514D0F" w:rsidP="00514D0F">
      <w:pPr>
        <w:pStyle w:val="NoSpacing"/>
        <w:numPr>
          <w:ilvl w:val="0"/>
          <w:numId w:val="21"/>
        </w:numPr>
      </w:pPr>
      <w:r>
        <w:t xml:space="preserve">Break food &amp; beverage will be “take and </w:t>
      </w:r>
      <w:proofErr w:type="gramStart"/>
      <w:r>
        <w:t>go</w:t>
      </w:r>
      <w:proofErr w:type="gramEnd"/>
      <w:r>
        <w:t>”</w:t>
      </w:r>
    </w:p>
    <w:p w14:paraId="58E99EE1" w14:textId="19F9D5C5" w:rsidR="00FD2392" w:rsidRPr="004C30F5" w:rsidRDefault="00FD2392" w:rsidP="00514D0F">
      <w:pPr>
        <w:pStyle w:val="NoSpacing"/>
        <w:numPr>
          <w:ilvl w:val="0"/>
          <w:numId w:val="21"/>
        </w:numPr>
      </w:pPr>
      <w:r w:rsidRPr="004C30F5">
        <w:t xml:space="preserve">Transportation vehicles to Wednesday’s reception will run at reduced capacity. </w:t>
      </w:r>
      <w:r w:rsidR="000C0D06">
        <w:t xml:space="preserve">A </w:t>
      </w:r>
      <w:r w:rsidRPr="004C30F5">
        <w:t>walking route will also be available if preferred.</w:t>
      </w:r>
    </w:p>
    <w:p w14:paraId="15810F1C" w14:textId="77777777" w:rsidR="00FD2392" w:rsidRPr="004C30F5" w:rsidRDefault="00FD2392" w:rsidP="00FD2392">
      <w:pPr>
        <w:pStyle w:val="NoSpacing"/>
      </w:pPr>
    </w:p>
    <w:p w14:paraId="132D51D5" w14:textId="77777777" w:rsidR="00FD2392" w:rsidRPr="004C30F5" w:rsidRDefault="00FD2392" w:rsidP="00FD2392">
      <w:pPr>
        <w:pStyle w:val="NoSpacing"/>
        <w:rPr>
          <w:rStyle w:val="Hyperlink"/>
          <w:rFonts w:ascii="Calibri" w:hAnsi="Calibri" w:cs="Calibri"/>
          <w:color w:val="auto"/>
        </w:rPr>
      </w:pPr>
      <w:r w:rsidRPr="004C30F5">
        <w:rPr>
          <w:rStyle w:val="Hyperlink"/>
          <w:rFonts w:ascii="Calibri" w:hAnsi="Calibri" w:cs="Calibri"/>
          <w:color w:val="auto"/>
        </w:rPr>
        <w:t>Meeting Spaces</w:t>
      </w:r>
    </w:p>
    <w:p w14:paraId="4CA915BF" w14:textId="77777777" w:rsidR="00FD2392" w:rsidRPr="004C30F5" w:rsidRDefault="00FD2392" w:rsidP="00514D0F">
      <w:pPr>
        <w:pStyle w:val="NoSpacing"/>
        <w:numPr>
          <w:ilvl w:val="0"/>
          <w:numId w:val="22"/>
        </w:numPr>
      </w:pPr>
      <w:r w:rsidRPr="004C30F5">
        <w:t>Meeting spaces will be set to encourage social distancing, including reduced exhibitors per break.</w:t>
      </w:r>
    </w:p>
    <w:p w14:paraId="50032464" w14:textId="77777777" w:rsidR="00FD2392" w:rsidRPr="004C30F5" w:rsidRDefault="00FD2392" w:rsidP="00514D0F">
      <w:pPr>
        <w:pStyle w:val="NoSpacing"/>
        <w:numPr>
          <w:ilvl w:val="0"/>
          <w:numId w:val="22"/>
        </w:numPr>
      </w:pPr>
      <w:r w:rsidRPr="004C30F5">
        <w:t>Water stations are not available due to current recommendations. Bottled water will be available during breaks.</w:t>
      </w:r>
    </w:p>
    <w:p w14:paraId="2397E9A5" w14:textId="77777777" w:rsidR="00FD2392" w:rsidRPr="004C30F5" w:rsidRDefault="00FD2392" w:rsidP="00FD2392">
      <w:pPr>
        <w:pStyle w:val="NoSpacing"/>
        <w:rPr>
          <w:u w:val="single"/>
        </w:rPr>
      </w:pPr>
    </w:p>
    <w:p w14:paraId="15EB2633" w14:textId="77777777" w:rsidR="00FD2392" w:rsidRPr="004C30F5" w:rsidRDefault="00FD2392" w:rsidP="00FD2392">
      <w:pPr>
        <w:pStyle w:val="NoSpacing"/>
        <w:rPr>
          <w:u w:val="single"/>
        </w:rPr>
      </w:pPr>
      <w:r w:rsidRPr="004C30F5">
        <w:rPr>
          <w:u w:val="single"/>
        </w:rPr>
        <w:t>Misc./Other</w:t>
      </w:r>
    </w:p>
    <w:p w14:paraId="79254266" w14:textId="37320C03" w:rsidR="00FD2392" w:rsidRPr="004C30F5" w:rsidRDefault="00FD2392" w:rsidP="00514D0F">
      <w:pPr>
        <w:pStyle w:val="NoSpacing"/>
        <w:numPr>
          <w:ilvl w:val="0"/>
          <w:numId w:val="23"/>
        </w:numPr>
      </w:pPr>
      <w:r w:rsidRPr="004C30F5">
        <w:t xml:space="preserve">Silent </w:t>
      </w:r>
      <w:r w:rsidR="00514D0F">
        <w:t>A</w:t>
      </w:r>
      <w:r w:rsidRPr="004C30F5">
        <w:t>uction is digital and mobile bidding only</w:t>
      </w:r>
      <w:r w:rsidR="00514D0F">
        <w:t xml:space="preserve"> thanks to our partner, Expo </w:t>
      </w:r>
      <w:proofErr w:type="gramStart"/>
      <w:r w:rsidR="00514D0F">
        <w:t>Auctions</w:t>
      </w:r>
      <w:proofErr w:type="gramEnd"/>
    </w:p>
    <w:p w14:paraId="79D52589" w14:textId="1BD0EC51" w:rsidR="00FD2392" w:rsidRPr="004C30F5" w:rsidRDefault="00FD2392" w:rsidP="00514D0F">
      <w:pPr>
        <w:pStyle w:val="NoSpacing"/>
        <w:numPr>
          <w:ilvl w:val="0"/>
          <w:numId w:val="23"/>
        </w:numPr>
      </w:pPr>
      <w:r w:rsidRPr="004C30F5">
        <w:t xml:space="preserve">Pay the Pig </w:t>
      </w:r>
      <w:r w:rsidR="00EE7157">
        <w:t xml:space="preserve">donations to benefit the </w:t>
      </w:r>
      <w:hyperlink r:id="rId10" w:history="1">
        <w:r w:rsidR="00EE7157" w:rsidRPr="008B5ACB">
          <w:rPr>
            <w:rStyle w:val="Hyperlink"/>
            <w:rFonts w:cstheme="minorHAnsi"/>
            <w:bdr w:val="none" w:sz="0" w:space="0" w:color="auto" w:frame="1"/>
          </w:rPr>
          <w:t>Tennessee River Gorge Trust</w:t>
        </w:r>
      </w:hyperlink>
      <w:r w:rsidR="00EE7157" w:rsidRPr="008B5ACB">
        <w:rPr>
          <w:rStyle w:val="Hyperlink"/>
          <w:rFonts w:cstheme="minorHAnsi"/>
          <w:bdr w:val="none" w:sz="0" w:space="0" w:color="auto" w:frame="1"/>
        </w:rPr>
        <w:t xml:space="preserve"> </w:t>
      </w:r>
      <w:r w:rsidRPr="004C30F5">
        <w:t xml:space="preserve">is through the GSAE event app. </w:t>
      </w:r>
    </w:p>
    <w:p w14:paraId="010E03D7" w14:textId="77777777" w:rsidR="00FD2392" w:rsidRDefault="00FD2392" w:rsidP="00FD2392">
      <w:pPr>
        <w:pStyle w:val="NoSpacing"/>
        <w:rPr>
          <w:u w:val="single"/>
        </w:rPr>
      </w:pPr>
    </w:p>
    <w:p w14:paraId="762EEF11" w14:textId="37DB0DBE" w:rsidR="006204EB" w:rsidRPr="00514D0F" w:rsidRDefault="006204EB" w:rsidP="00FD2392">
      <w:pPr>
        <w:pStyle w:val="NoSpacing"/>
        <w:rPr>
          <w:b/>
          <w:bCs/>
        </w:rPr>
      </w:pPr>
      <w:r w:rsidRPr="00514D0F">
        <w:rPr>
          <w:b/>
          <w:bCs/>
        </w:rPr>
        <w:t xml:space="preserve">General Hotel Cleanliness </w:t>
      </w:r>
    </w:p>
    <w:p w14:paraId="04832E79" w14:textId="38495320" w:rsidR="00862567" w:rsidRPr="00514D0F" w:rsidRDefault="00862567" w:rsidP="00FD2392">
      <w:pPr>
        <w:pStyle w:val="NoSpacing"/>
      </w:pPr>
      <w:r w:rsidRPr="00514D0F">
        <w:t xml:space="preserve">As of </w:t>
      </w:r>
      <w:r w:rsidR="00D62CAA">
        <w:t>April 9</w:t>
      </w:r>
      <w:r w:rsidRPr="00514D0F">
        <w:t xml:space="preserve"> (</w:t>
      </w:r>
      <w:hyperlink r:id="rId11" w:history="1">
        <w:r w:rsidRPr="00514D0F">
          <w:rPr>
            <w:rStyle w:val="Hyperlink"/>
          </w:rPr>
          <w:t>https://www.thereadhousehotel.com/covid-19/</w:t>
        </w:r>
      </w:hyperlink>
      <w:r w:rsidRPr="00514D0F">
        <w:t>)</w:t>
      </w:r>
    </w:p>
    <w:p w14:paraId="782FAB62" w14:textId="3E8FC532" w:rsidR="00862567" w:rsidRPr="00514D0F" w:rsidRDefault="00862567" w:rsidP="00862567">
      <w:pPr>
        <w:pStyle w:val="NoSpacing"/>
        <w:numPr>
          <w:ilvl w:val="0"/>
          <w:numId w:val="18"/>
        </w:numPr>
        <w:rPr>
          <w:b/>
          <w:bCs/>
        </w:rPr>
      </w:pPr>
      <w:r w:rsidRPr="00514D0F">
        <w:rPr>
          <w:b/>
          <w:bCs/>
        </w:rPr>
        <w:t xml:space="preserve">Per a City of Chattanooga ordinance </w:t>
      </w:r>
      <w:r w:rsidR="008B5ACB">
        <w:rPr>
          <w:b/>
          <w:bCs/>
        </w:rPr>
        <w:t xml:space="preserve">and GSAE </w:t>
      </w:r>
      <w:r w:rsidRPr="00514D0F">
        <w:rPr>
          <w:b/>
          <w:bCs/>
        </w:rPr>
        <w:t>– all guests and employees are required to wear face masks in the public areas of the hotel.</w:t>
      </w:r>
    </w:p>
    <w:p w14:paraId="31EC5D16" w14:textId="77777777" w:rsidR="00862567" w:rsidRDefault="00862567" w:rsidP="00862567">
      <w:pPr>
        <w:pStyle w:val="NoSpacing"/>
        <w:numPr>
          <w:ilvl w:val="0"/>
          <w:numId w:val="18"/>
        </w:numPr>
      </w:pPr>
      <w:r>
        <w:lastRenderedPageBreak/>
        <w:t>Bell services are suspended to limit person-to-person contact. Guests are responsible for transporting luggage unless special assistance is needed.</w:t>
      </w:r>
    </w:p>
    <w:p w14:paraId="6AFA1C3B" w14:textId="77777777" w:rsidR="00862567" w:rsidRDefault="00862567" w:rsidP="00862567">
      <w:pPr>
        <w:pStyle w:val="NoSpacing"/>
        <w:numPr>
          <w:ilvl w:val="0"/>
          <w:numId w:val="18"/>
        </w:numPr>
      </w:pPr>
      <w:r>
        <w:t>Common areas and entry points are disinfected at least once per hour.</w:t>
      </w:r>
    </w:p>
    <w:p w14:paraId="696DB2BB" w14:textId="130D0D94" w:rsidR="001A5A1B" w:rsidRDefault="001A5A1B" w:rsidP="00862567">
      <w:pPr>
        <w:pStyle w:val="NoSpacing"/>
        <w:numPr>
          <w:ilvl w:val="0"/>
          <w:numId w:val="18"/>
        </w:numPr>
      </w:pPr>
      <w:r w:rsidRPr="001A5A1B">
        <w:t xml:space="preserve">All guest rooms are cleaned and thoroughly sanitized </w:t>
      </w:r>
      <w:r w:rsidR="00514D0F">
        <w:t xml:space="preserve">between </w:t>
      </w:r>
      <w:r w:rsidRPr="001A5A1B">
        <w:t>every stay.</w:t>
      </w:r>
    </w:p>
    <w:p w14:paraId="36D40F84" w14:textId="52CEFA85" w:rsidR="00862567" w:rsidRDefault="00862567" w:rsidP="00862567">
      <w:pPr>
        <w:pStyle w:val="NoSpacing"/>
        <w:numPr>
          <w:ilvl w:val="0"/>
          <w:numId w:val="18"/>
        </w:numPr>
      </w:pPr>
      <w:r>
        <w:t xml:space="preserve">Employees CANNOT enter guest rooms for the duration of any guest’s stay, </w:t>
      </w:r>
      <w:proofErr w:type="gramStart"/>
      <w:r>
        <w:t>with the exception of</w:t>
      </w:r>
      <w:proofErr w:type="gramEnd"/>
      <w:r>
        <w:t xml:space="preserve"> requested maintenance personnel.</w:t>
      </w:r>
    </w:p>
    <w:p w14:paraId="00640224" w14:textId="7E7AB0BA" w:rsidR="00862567" w:rsidRDefault="00997D1D" w:rsidP="00862567">
      <w:pPr>
        <w:pStyle w:val="NoSpacing"/>
        <w:numPr>
          <w:ilvl w:val="0"/>
          <w:numId w:val="18"/>
        </w:numPr>
      </w:pPr>
      <w:r>
        <w:t>T</w:t>
      </w:r>
      <w:r w:rsidR="00862567">
        <w:t xml:space="preserve">urndown service </w:t>
      </w:r>
      <w:proofErr w:type="gramStart"/>
      <w:r w:rsidR="00862567">
        <w:t>are</w:t>
      </w:r>
      <w:proofErr w:type="gramEnd"/>
      <w:r w:rsidR="00862567">
        <w:t xml:space="preserve"> suspended to minimize in-room contact.</w:t>
      </w:r>
      <w:r w:rsidR="001A5A1B">
        <w:t xml:space="preserve"> </w:t>
      </w:r>
    </w:p>
    <w:p w14:paraId="7A774771" w14:textId="77777777" w:rsidR="00862567" w:rsidRDefault="00862567" w:rsidP="00862567">
      <w:pPr>
        <w:pStyle w:val="NoSpacing"/>
        <w:numPr>
          <w:ilvl w:val="0"/>
          <w:numId w:val="18"/>
        </w:numPr>
      </w:pPr>
      <w:r>
        <w:t>Elevator occupancy should not exceed 4 people unless traveling within the same family.</w:t>
      </w:r>
    </w:p>
    <w:p w14:paraId="4CFCA9C5" w14:textId="23B90E62" w:rsidR="00862567" w:rsidRDefault="00862567" w:rsidP="00862567">
      <w:pPr>
        <w:pStyle w:val="NoSpacing"/>
        <w:numPr>
          <w:ilvl w:val="0"/>
          <w:numId w:val="18"/>
        </w:numPr>
      </w:pPr>
      <w:r>
        <w:t xml:space="preserve">The fitness room </w:t>
      </w:r>
      <w:r w:rsidR="00514D0F">
        <w:t xml:space="preserve">is </w:t>
      </w:r>
      <w:r>
        <w:t>open. Equipment will be disinfected every hour, but guests are encouraged to wipe and disinfect equipment after every use.</w:t>
      </w:r>
    </w:p>
    <w:p w14:paraId="54C3A6D5" w14:textId="6BE669B0" w:rsidR="00862567" w:rsidRDefault="00862567" w:rsidP="00862567">
      <w:pPr>
        <w:pStyle w:val="NoSpacing"/>
        <w:numPr>
          <w:ilvl w:val="0"/>
          <w:numId w:val="18"/>
        </w:numPr>
      </w:pPr>
      <w:r>
        <w:t xml:space="preserve">The pool </w:t>
      </w:r>
      <w:r w:rsidR="00514D0F">
        <w:t xml:space="preserve">is </w:t>
      </w:r>
      <w:r>
        <w:t>open, however social distancing is encouraged. The pool deck and chairs will be frequently disinfected by hotel staff.</w:t>
      </w:r>
    </w:p>
    <w:p w14:paraId="056A195F" w14:textId="77777777" w:rsidR="00FD2392" w:rsidRPr="004C30F5" w:rsidRDefault="00FD2392" w:rsidP="00FD2392">
      <w:pPr>
        <w:pStyle w:val="NoSpacing"/>
      </w:pPr>
    </w:p>
    <w:p w14:paraId="525BF9A3" w14:textId="7D5C02FB" w:rsidR="00FD2392" w:rsidRPr="00514D0F" w:rsidRDefault="005E6CCA" w:rsidP="00FD2392">
      <w:pPr>
        <w:pStyle w:val="NoSpacing"/>
        <w:rPr>
          <w:u w:val="single"/>
        </w:rPr>
      </w:pPr>
      <w:r w:rsidRPr="00514D0F">
        <w:rPr>
          <w:u w:val="single"/>
        </w:rPr>
        <w:t xml:space="preserve">Additional </w:t>
      </w:r>
      <w:r w:rsidR="00514D0F" w:rsidRPr="00514D0F">
        <w:rPr>
          <w:u w:val="single"/>
        </w:rPr>
        <w:t xml:space="preserve">Hotel </w:t>
      </w:r>
      <w:r w:rsidR="001A5A1B" w:rsidRPr="00514D0F">
        <w:rPr>
          <w:u w:val="single"/>
        </w:rPr>
        <w:t>G</w:t>
      </w:r>
      <w:r w:rsidRPr="00514D0F">
        <w:rPr>
          <w:u w:val="single"/>
        </w:rPr>
        <w:t>uidelines</w:t>
      </w:r>
    </w:p>
    <w:p w14:paraId="2D84B32D" w14:textId="77777777" w:rsidR="00FD2392" w:rsidRPr="004C30F5" w:rsidRDefault="00FD2392" w:rsidP="00FD2392">
      <w:pPr>
        <w:pStyle w:val="NoSpacing"/>
        <w:numPr>
          <w:ilvl w:val="0"/>
          <w:numId w:val="17"/>
        </w:numPr>
      </w:pPr>
      <w:r w:rsidRPr="004C30F5">
        <w:t xml:space="preserve">Hotel staff have wellness and temperature checks upon </w:t>
      </w:r>
      <w:proofErr w:type="gramStart"/>
      <w:r w:rsidRPr="004C30F5">
        <w:t>arrival</w:t>
      </w:r>
      <w:proofErr w:type="gramEnd"/>
    </w:p>
    <w:p w14:paraId="1ABDF5C3" w14:textId="381ADAEF" w:rsidR="00FD2392" w:rsidRPr="004C30F5" w:rsidRDefault="00FD2392" w:rsidP="00FD2392">
      <w:pPr>
        <w:pStyle w:val="NoSpacing"/>
        <w:numPr>
          <w:ilvl w:val="0"/>
          <w:numId w:val="17"/>
        </w:numPr>
      </w:pPr>
      <w:r w:rsidRPr="004C30F5">
        <w:t>Touchless</w:t>
      </w:r>
      <w:r w:rsidR="00323158">
        <w:t xml:space="preserve"> </w:t>
      </w:r>
      <w:r w:rsidRPr="004C30F5">
        <w:t xml:space="preserve">hand sanitizer stations are located around the </w:t>
      </w:r>
      <w:proofErr w:type="gramStart"/>
      <w:r w:rsidRPr="004C30F5">
        <w:t>hotel</w:t>
      </w:r>
      <w:proofErr w:type="gramEnd"/>
      <w:r w:rsidRPr="004C30F5">
        <w:t xml:space="preserve"> </w:t>
      </w:r>
    </w:p>
    <w:p w14:paraId="3A4DEF01" w14:textId="4A9D2866" w:rsidR="00FD2392" w:rsidRPr="004C30F5" w:rsidRDefault="00FD2392" w:rsidP="00FD2392">
      <w:pPr>
        <w:pStyle w:val="NoSpacing"/>
        <w:numPr>
          <w:ilvl w:val="0"/>
          <w:numId w:val="17"/>
        </w:numPr>
      </w:pPr>
      <w:r w:rsidRPr="004C30F5">
        <w:t xml:space="preserve">Stairs are available from </w:t>
      </w:r>
      <w:r w:rsidR="00323158">
        <w:t xml:space="preserve">lobby to </w:t>
      </w:r>
      <w:r w:rsidRPr="004C30F5">
        <w:t>general session</w:t>
      </w:r>
      <w:r w:rsidR="00323158">
        <w:t>/</w:t>
      </w:r>
      <w:r w:rsidRPr="004C30F5">
        <w:t>breakouts.</w:t>
      </w:r>
    </w:p>
    <w:p w14:paraId="0FA4C13F" w14:textId="14CB0423" w:rsidR="00FD2392" w:rsidRDefault="00FD2392" w:rsidP="00FD2392">
      <w:pPr>
        <w:pStyle w:val="NoSpacing"/>
        <w:numPr>
          <w:ilvl w:val="0"/>
          <w:numId w:val="17"/>
        </w:numPr>
      </w:pPr>
      <w:r w:rsidRPr="004C30F5">
        <w:t xml:space="preserve">Procedures are in place, including quarantine and hospital access, if there is a confirmed and/or suspected COVID-19 case. </w:t>
      </w:r>
    </w:p>
    <w:p w14:paraId="4FC4AA99" w14:textId="006DF5E5" w:rsidR="00D62CAA" w:rsidRPr="00997D1D" w:rsidRDefault="00D62CAA" w:rsidP="00D62CAA">
      <w:pPr>
        <w:pStyle w:val="NoSpacing"/>
        <w:numPr>
          <w:ilvl w:val="0"/>
          <w:numId w:val="17"/>
        </w:numPr>
      </w:pPr>
      <w:r w:rsidRPr="00997D1D">
        <w:t>Valet service is available</w:t>
      </w:r>
      <w:r w:rsidR="00997D1D" w:rsidRPr="00997D1D">
        <w:t xml:space="preserve"> with </w:t>
      </w:r>
      <w:r w:rsidR="00997D1D">
        <w:t xml:space="preserve">unlimited </w:t>
      </w:r>
      <w:r w:rsidR="00997D1D" w:rsidRPr="00997D1D">
        <w:t>in and our privileges.</w:t>
      </w:r>
    </w:p>
    <w:p w14:paraId="3E9650A6" w14:textId="3925B4F2" w:rsidR="00FD2392" w:rsidRPr="00997D1D" w:rsidRDefault="00D62CAA" w:rsidP="00DB5085">
      <w:pPr>
        <w:pStyle w:val="NoSpacing"/>
        <w:numPr>
          <w:ilvl w:val="0"/>
          <w:numId w:val="17"/>
        </w:numPr>
        <w:rPr>
          <w:u w:val="single"/>
        </w:rPr>
      </w:pPr>
      <w:r w:rsidRPr="00997D1D">
        <w:t>Self-parking is available at the Citi Park Garage located on Chestnut Street. Average charge is $12 each exit.</w:t>
      </w:r>
    </w:p>
    <w:p w14:paraId="43A1F2F6" w14:textId="77777777" w:rsidR="00997D1D" w:rsidRDefault="00997D1D" w:rsidP="00FD2392">
      <w:pPr>
        <w:pStyle w:val="NoSpacing"/>
        <w:rPr>
          <w:u w:val="single"/>
        </w:rPr>
      </w:pPr>
    </w:p>
    <w:p w14:paraId="27A0C414" w14:textId="157EFC4E" w:rsidR="00FD2392" w:rsidRPr="004C30F5" w:rsidRDefault="00FD2392" w:rsidP="00FD2392">
      <w:pPr>
        <w:pStyle w:val="NoSpacing"/>
        <w:rPr>
          <w:u w:val="single"/>
        </w:rPr>
      </w:pPr>
      <w:r w:rsidRPr="004C30F5">
        <w:rPr>
          <w:u w:val="single"/>
        </w:rPr>
        <w:t>Guest Rooms</w:t>
      </w:r>
    </w:p>
    <w:p w14:paraId="4EA413C8" w14:textId="5893D83A" w:rsidR="00FD2392" w:rsidRPr="004C30F5" w:rsidRDefault="00514D0F" w:rsidP="00514D0F">
      <w:pPr>
        <w:pStyle w:val="NoSpacing"/>
        <w:numPr>
          <w:ilvl w:val="0"/>
          <w:numId w:val="24"/>
        </w:numPr>
      </w:pPr>
      <w:r>
        <w:t xml:space="preserve">Touch and go for </w:t>
      </w:r>
      <w:r w:rsidR="00FD2392" w:rsidRPr="004C30F5">
        <w:t xml:space="preserve">in-room </w:t>
      </w:r>
      <w:proofErr w:type="gramStart"/>
      <w:r w:rsidR="00FD2392" w:rsidRPr="004C30F5">
        <w:t>dining</w:t>
      </w:r>
      <w:proofErr w:type="gramEnd"/>
      <w:r w:rsidR="00FD2392" w:rsidRPr="004C30F5">
        <w:t xml:space="preserve"> and any room needs (extra towels, etc.</w:t>
      </w:r>
      <w:r>
        <w:t xml:space="preserve"> will be left outside room per above guidelines</w:t>
      </w:r>
      <w:r w:rsidR="00FD2392" w:rsidRPr="004C30F5">
        <w:t>)</w:t>
      </w:r>
    </w:p>
    <w:p w14:paraId="0797B5E7" w14:textId="15D5C43E" w:rsidR="00FD2392" w:rsidRPr="004C30F5" w:rsidRDefault="00FD2392" w:rsidP="00514D0F">
      <w:pPr>
        <w:pStyle w:val="NoSpacing"/>
        <w:numPr>
          <w:ilvl w:val="0"/>
          <w:numId w:val="24"/>
        </w:numPr>
      </w:pPr>
      <w:r w:rsidRPr="004C30F5">
        <w:t>No housekeeping during guest stay</w:t>
      </w:r>
      <w:r w:rsidR="00514D0F">
        <w:t>.</w:t>
      </w:r>
    </w:p>
    <w:p w14:paraId="622A1504" w14:textId="1F734A18" w:rsidR="00FD2392" w:rsidRPr="004C30F5" w:rsidRDefault="00FD2392" w:rsidP="00514D0F">
      <w:pPr>
        <w:pStyle w:val="NoSpacing"/>
        <w:numPr>
          <w:ilvl w:val="0"/>
          <w:numId w:val="24"/>
        </w:numPr>
      </w:pPr>
      <w:r w:rsidRPr="004C30F5">
        <w:t xml:space="preserve">Coffee makers and fridges remain in guest rooms. </w:t>
      </w:r>
    </w:p>
    <w:p w14:paraId="037519D7" w14:textId="3FEA25C9" w:rsidR="00FD2392" w:rsidRPr="004C30F5" w:rsidRDefault="001A5A1B" w:rsidP="00514D0F">
      <w:pPr>
        <w:pStyle w:val="NoSpacing"/>
        <w:numPr>
          <w:ilvl w:val="0"/>
          <w:numId w:val="24"/>
        </w:numPr>
      </w:pPr>
      <w:r>
        <w:t xml:space="preserve">Check-in is 3:00 pm and check-out is 11:00 am. </w:t>
      </w:r>
      <w:r w:rsidR="00FD2392" w:rsidRPr="004C30F5">
        <w:t xml:space="preserve">Early check-in and late check-out will be </w:t>
      </w:r>
      <w:r w:rsidR="00FD2392" w:rsidRPr="004C30F5">
        <w:rPr>
          <w:i/>
          <w:iCs/>
        </w:rPr>
        <w:t>extremely</w:t>
      </w:r>
      <w:r w:rsidR="00FD2392" w:rsidRPr="004C30F5">
        <w:t xml:space="preserve"> limited, as housekeeping requires additional time to clean rooms in-between guests. </w:t>
      </w:r>
    </w:p>
    <w:p w14:paraId="554F78AE" w14:textId="6C63022D" w:rsidR="00FD2392" w:rsidRDefault="00FD2392" w:rsidP="00E21D48">
      <w:pPr>
        <w:pStyle w:val="xmsonormal"/>
        <w:shd w:val="clear" w:color="auto" w:fill="FFFFFF"/>
        <w:spacing w:before="0" w:beforeAutospacing="0" w:after="0" w:afterAutospacing="0"/>
        <w:rPr>
          <w:rFonts w:ascii="Calibri" w:hAnsi="Calibri" w:cs="Calibri"/>
          <w:color w:val="201F1E"/>
          <w:sz w:val="22"/>
          <w:szCs w:val="22"/>
        </w:rPr>
      </w:pPr>
    </w:p>
    <w:p w14:paraId="0B6E7C60" w14:textId="77777777" w:rsidR="00514D0F" w:rsidRPr="00F550A3" w:rsidRDefault="00514D0F" w:rsidP="00514D0F">
      <w:pPr>
        <w:pStyle w:val="NoSpacing"/>
        <w:rPr>
          <w:u w:val="single"/>
        </w:rPr>
      </w:pPr>
      <w:r w:rsidRPr="00F550A3">
        <w:rPr>
          <w:u w:val="single"/>
        </w:rPr>
        <w:t>Hotel Restaurant Guidelines</w:t>
      </w:r>
    </w:p>
    <w:p w14:paraId="28A62A38" w14:textId="25491CC8" w:rsidR="00514D0F" w:rsidRDefault="00514D0F" w:rsidP="00514D0F">
      <w:pPr>
        <w:pStyle w:val="NoSpacing"/>
        <w:numPr>
          <w:ilvl w:val="0"/>
          <w:numId w:val="19"/>
        </w:numPr>
      </w:pPr>
      <w:r>
        <w:t xml:space="preserve">Per a City of Chattanooga ordinance </w:t>
      </w:r>
      <w:r w:rsidR="008B5ACB">
        <w:t xml:space="preserve">and GSAE </w:t>
      </w:r>
      <w:r>
        <w:t>– all guests are required to wear face masks unless actively eating or drinking.</w:t>
      </w:r>
    </w:p>
    <w:p w14:paraId="4EBD1CA6" w14:textId="77777777" w:rsidR="00514D0F" w:rsidRDefault="00514D0F" w:rsidP="00514D0F">
      <w:pPr>
        <w:pStyle w:val="NoSpacing"/>
        <w:numPr>
          <w:ilvl w:val="0"/>
          <w:numId w:val="19"/>
        </w:numPr>
      </w:pPr>
      <w:r>
        <w:t>Drinkware and cutlery will be thoroughly sanitized and stored.</w:t>
      </w:r>
    </w:p>
    <w:p w14:paraId="2D575BEE" w14:textId="520DF898" w:rsidR="00514D0F" w:rsidRDefault="00514D0F" w:rsidP="00514D0F">
      <w:pPr>
        <w:pStyle w:val="NoSpacing"/>
        <w:numPr>
          <w:ilvl w:val="0"/>
          <w:numId w:val="19"/>
        </w:numPr>
      </w:pPr>
      <w:r>
        <w:t xml:space="preserve">All food &amp; beverage staff are required to </w:t>
      </w:r>
      <w:proofErr w:type="gramStart"/>
      <w:r>
        <w:t>wear masks at all times</w:t>
      </w:r>
      <w:proofErr w:type="gramEnd"/>
      <w:r>
        <w:t>.</w:t>
      </w:r>
    </w:p>
    <w:p w14:paraId="7D06C9C3" w14:textId="7C8DA47A" w:rsidR="00F550A3" w:rsidRDefault="00F550A3" w:rsidP="00F550A3">
      <w:pPr>
        <w:pStyle w:val="NoSpacing"/>
      </w:pPr>
    </w:p>
    <w:p w14:paraId="60EBE390" w14:textId="77777777" w:rsidR="00F550A3" w:rsidRDefault="00F550A3" w:rsidP="00F550A3">
      <w:pPr>
        <w:pStyle w:val="NoSpacing"/>
      </w:pPr>
    </w:p>
    <w:p w14:paraId="63432A58" w14:textId="27979075" w:rsidR="00F550A3" w:rsidRPr="00514D0F" w:rsidRDefault="00F550A3" w:rsidP="00F550A3">
      <w:pPr>
        <w:pStyle w:val="NoSpacing"/>
        <w:ind w:left="456"/>
        <w:jc w:val="center"/>
      </w:pPr>
      <w:r>
        <w:t>_30_</w:t>
      </w:r>
    </w:p>
    <w:sectPr w:rsidR="00F550A3" w:rsidRPr="00514D0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44C88" w14:textId="77777777" w:rsidR="00DE50EE" w:rsidRDefault="00DE50EE" w:rsidP="008F5E81">
      <w:pPr>
        <w:spacing w:after="0" w:line="240" w:lineRule="auto"/>
      </w:pPr>
      <w:r>
        <w:separator/>
      </w:r>
    </w:p>
  </w:endnote>
  <w:endnote w:type="continuationSeparator" w:id="0">
    <w:p w14:paraId="4E5B9244" w14:textId="77777777" w:rsidR="00DE50EE" w:rsidRDefault="00DE50EE" w:rsidP="008F5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0EF3C" w14:textId="77777777" w:rsidR="00DE50EE" w:rsidRDefault="00DE50EE" w:rsidP="008F5E81">
      <w:pPr>
        <w:spacing w:after="0" w:line="240" w:lineRule="auto"/>
      </w:pPr>
      <w:r>
        <w:separator/>
      </w:r>
    </w:p>
  </w:footnote>
  <w:footnote w:type="continuationSeparator" w:id="0">
    <w:p w14:paraId="3E302B7A" w14:textId="77777777" w:rsidR="00DE50EE" w:rsidRDefault="00DE50EE" w:rsidP="008F5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46EC2027" w14:textId="77777777" w:rsidR="00F550A3" w:rsidRDefault="00F550A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4E17631" w14:textId="77777777" w:rsidR="008F5E81" w:rsidRDefault="008F5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608F0"/>
    <w:multiLevelType w:val="multilevel"/>
    <w:tmpl w:val="4308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FD3B1D"/>
    <w:multiLevelType w:val="hybridMultilevel"/>
    <w:tmpl w:val="F5B4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56B70"/>
    <w:multiLevelType w:val="hybridMultilevel"/>
    <w:tmpl w:val="E30C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6748A"/>
    <w:multiLevelType w:val="hybridMultilevel"/>
    <w:tmpl w:val="3822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2116C"/>
    <w:multiLevelType w:val="hybridMultilevel"/>
    <w:tmpl w:val="0022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54489"/>
    <w:multiLevelType w:val="hybridMultilevel"/>
    <w:tmpl w:val="82EE73B6"/>
    <w:lvl w:ilvl="0" w:tplc="91E8DA5C">
      <w:start w:val="2021"/>
      <w:numFmt w:val="bullet"/>
      <w:lvlText w:val="-"/>
      <w:lvlJc w:val="left"/>
      <w:pPr>
        <w:ind w:left="816" w:hanging="360"/>
      </w:pPr>
      <w:rPr>
        <w:rFonts w:ascii="Calibri" w:eastAsiaTheme="minorHAnsi" w:hAnsi="Calibri" w:cs="Calibri"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6" w15:restartNumberingAfterBreak="0">
    <w:nsid w:val="2C493390"/>
    <w:multiLevelType w:val="hybridMultilevel"/>
    <w:tmpl w:val="B9521034"/>
    <w:lvl w:ilvl="0" w:tplc="10981A6A">
      <w:start w:val="2021"/>
      <w:numFmt w:val="bullet"/>
      <w:lvlText w:val="-"/>
      <w:lvlJc w:val="left"/>
      <w:pPr>
        <w:ind w:left="816" w:hanging="360"/>
      </w:pPr>
      <w:rPr>
        <w:rFonts w:ascii="Calibri" w:eastAsiaTheme="minorHAnsi" w:hAnsi="Calibri" w:cs="Calibri"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7" w15:restartNumberingAfterBreak="0">
    <w:nsid w:val="2F260584"/>
    <w:multiLevelType w:val="hybridMultilevel"/>
    <w:tmpl w:val="91CA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06D4D"/>
    <w:multiLevelType w:val="hybridMultilevel"/>
    <w:tmpl w:val="EEAA7F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15533E8"/>
    <w:multiLevelType w:val="hybridMultilevel"/>
    <w:tmpl w:val="FE4AE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41DB2"/>
    <w:multiLevelType w:val="hybridMultilevel"/>
    <w:tmpl w:val="F62EF2BA"/>
    <w:lvl w:ilvl="0" w:tplc="DFB48D3E">
      <w:start w:val="2021"/>
      <w:numFmt w:val="bullet"/>
      <w:lvlText w:val="-"/>
      <w:lvlJc w:val="left"/>
      <w:pPr>
        <w:ind w:left="816" w:hanging="360"/>
      </w:pPr>
      <w:rPr>
        <w:rFonts w:ascii="Calibri" w:eastAsiaTheme="minorHAnsi" w:hAnsi="Calibri" w:cs="Calibri"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1" w15:restartNumberingAfterBreak="0">
    <w:nsid w:val="36290A1E"/>
    <w:multiLevelType w:val="hybridMultilevel"/>
    <w:tmpl w:val="ADEC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77B4A"/>
    <w:multiLevelType w:val="hybridMultilevel"/>
    <w:tmpl w:val="0CCC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83B77"/>
    <w:multiLevelType w:val="hybridMultilevel"/>
    <w:tmpl w:val="1D84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F361C"/>
    <w:multiLevelType w:val="multilevel"/>
    <w:tmpl w:val="18805D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6352E4"/>
    <w:multiLevelType w:val="hybridMultilevel"/>
    <w:tmpl w:val="FE4AE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A4079"/>
    <w:multiLevelType w:val="multilevel"/>
    <w:tmpl w:val="3EC6A4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bullet"/>
      <w:lvlText w:val="o"/>
      <w:lvlJc w:val="left"/>
      <w:pPr>
        <w:tabs>
          <w:tab w:val="num" w:pos="2880"/>
        </w:tabs>
        <w:ind w:left="2880" w:hanging="360"/>
      </w:pPr>
      <w:rPr>
        <w:rFonts w:ascii="Courier New" w:hAnsi="Courier New" w:cs="Courier New"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692A7E"/>
    <w:multiLevelType w:val="hybridMultilevel"/>
    <w:tmpl w:val="C5F8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616A1"/>
    <w:multiLevelType w:val="hybridMultilevel"/>
    <w:tmpl w:val="8918DD36"/>
    <w:lvl w:ilvl="0" w:tplc="A9D26A3A">
      <w:start w:val="2021"/>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9" w15:restartNumberingAfterBreak="0">
    <w:nsid w:val="4DEA5A5A"/>
    <w:multiLevelType w:val="hybridMultilevel"/>
    <w:tmpl w:val="1436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A4250"/>
    <w:multiLevelType w:val="hybridMultilevel"/>
    <w:tmpl w:val="6EE4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4010A"/>
    <w:multiLevelType w:val="hybridMultilevel"/>
    <w:tmpl w:val="2884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65857"/>
    <w:multiLevelType w:val="hybridMultilevel"/>
    <w:tmpl w:val="7918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B623A7"/>
    <w:multiLevelType w:val="hybridMultilevel"/>
    <w:tmpl w:val="ED28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F20B8"/>
    <w:multiLevelType w:val="multilevel"/>
    <w:tmpl w:val="3EC6A4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D92EF8"/>
    <w:multiLevelType w:val="multilevel"/>
    <w:tmpl w:val="2D7A08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705453"/>
    <w:multiLevelType w:val="hybridMultilevel"/>
    <w:tmpl w:val="89A0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36803"/>
    <w:multiLevelType w:val="hybridMultilevel"/>
    <w:tmpl w:val="F886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6"/>
  </w:num>
  <w:num w:numId="4">
    <w:abstractNumId w:val="25"/>
  </w:num>
  <w:num w:numId="5">
    <w:abstractNumId w:val="15"/>
  </w:num>
  <w:num w:numId="6">
    <w:abstractNumId w:val="9"/>
  </w:num>
  <w:num w:numId="7">
    <w:abstractNumId w:val="8"/>
  </w:num>
  <w:num w:numId="8">
    <w:abstractNumId w:val="12"/>
  </w:num>
  <w:num w:numId="9">
    <w:abstractNumId w:val="7"/>
  </w:num>
  <w:num w:numId="10">
    <w:abstractNumId w:val="13"/>
  </w:num>
  <w:num w:numId="11">
    <w:abstractNumId w:val="27"/>
  </w:num>
  <w:num w:numId="12">
    <w:abstractNumId w:val="22"/>
  </w:num>
  <w:num w:numId="13">
    <w:abstractNumId w:val="20"/>
  </w:num>
  <w:num w:numId="14">
    <w:abstractNumId w:val="3"/>
  </w:num>
  <w:num w:numId="15">
    <w:abstractNumId w:val="0"/>
  </w:num>
  <w:num w:numId="16">
    <w:abstractNumId w:val="21"/>
  </w:num>
  <w:num w:numId="17">
    <w:abstractNumId w:val="17"/>
  </w:num>
  <w:num w:numId="18">
    <w:abstractNumId w:val="4"/>
  </w:num>
  <w:num w:numId="19">
    <w:abstractNumId w:val="11"/>
  </w:num>
  <w:num w:numId="20">
    <w:abstractNumId w:val="1"/>
  </w:num>
  <w:num w:numId="21">
    <w:abstractNumId w:val="2"/>
  </w:num>
  <w:num w:numId="22">
    <w:abstractNumId w:val="26"/>
  </w:num>
  <w:num w:numId="23">
    <w:abstractNumId w:val="23"/>
  </w:num>
  <w:num w:numId="24">
    <w:abstractNumId w:val="19"/>
  </w:num>
  <w:num w:numId="25">
    <w:abstractNumId w:val="18"/>
  </w:num>
  <w:num w:numId="26">
    <w:abstractNumId w:val="6"/>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96"/>
    <w:rsid w:val="00017315"/>
    <w:rsid w:val="000660D7"/>
    <w:rsid w:val="00092036"/>
    <w:rsid w:val="000C0D06"/>
    <w:rsid w:val="000E64E4"/>
    <w:rsid w:val="000F489B"/>
    <w:rsid w:val="00111656"/>
    <w:rsid w:val="00123F5B"/>
    <w:rsid w:val="00192E4E"/>
    <w:rsid w:val="001A5A1B"/>
    <w:rsid w:val="002A1B83"/>
    <w:rsid w:val="002E0F6B"/>
    <w:rsid w:val="002F1D54"/>
    <w:rsid w:val="002F58AD"/>
    <w:rsid w:val="0031031B"/>
    <w:rsid w:val="00323158"/>
    <w:rsid w:val="003459DB"/>
    <w:rsid w:val="003A39FD"/>
    <w:rsid w:val="003D601D"/>
    <w:rsid w:val="00403D98"/>
    <w:rsid w:val="004A4540"/>
    <w:rsid w:val="004D7E98"/>
    <w:rsid w:val="00514D0F"/>
    <w:rsid w:val="00520500"/>
    <w:rsid w:val="00541EE7"/>
    <w:rsid w:val="005509F9"/>
    <w:rsid w:val="005B54D1"/>
    <w:rsid w:val="005E6CCA"/>
    <w:rsid w:val="006204EB"/>
    <w:rsid w:val="00674776"/>
    <w:rsid w:val="00685F74"/>
    <w:rsid w:val="006B0DAB"/>
    <w:rsid w:val="006B22CB"/>
    <w:rsid w:val="006D694B"/>
    <w:rsid w:val="006F26EC"/>
    <w:rsid w:val="00752203"/>
    <w:rsid w:val="00764861"/>
    <w:rsid w:val="007C33F8"/>
    <w:rsid w:val="007F66D3"/>
    <w:rsid w:val="007F77A6"/>
    <w:rsid w:val="008209E7"/>
    <w:rsid w:val="00822F39"/>
    <w:rsid w:val="00862567"/>
    <w:rsid w:val="008B5ACB"/>
    <w:rsid w:val="008F5E81"/>
    <w:rsid w:val="0091533A"/>
    <w:rsid w:val="009245EB"/>
    <w:rsid w:val="00930207"/>
    <w:rsid w:val="00963C09"/>
    <w:rsid w:val="009739F6"/>
    <w:rsid w:val="009936E8"/>
    <w:rsid w:val="00997D1D"/>
    <w:rsid w:val="009D4004"/>
    <w:rsid w:val="009D417A"/>
    <w:rsid w:val="00A06034"/>
    <w:rsid w:val="00A540AF"/>
    <w:rsid w:val="00A62D2F"/>
    <w:rsid w:val="00A73156"/>
    <w:rsid w:val="00AB4148"/>
    <w:rsid w:val="00B02255"/>
    <w:rsid w:val="00B51DBD"/>
    <w:rsid w:val="00B54FB3"/>
    <w:rsid w:val="00B90934"/>
    <w:rsid w:val="00BB20D5"/>
    <w:rsid w:val="00C43CF3"/>
    <w:rsid w:val="00C56BE3"/>
    <w:rsid w:val="00D1217C"/>
    <w:rsid w:val="00D142EC"/>
    <w:rsid w:val="00D3625F"/>
    <w:rsid w:val="00D62CAA"/>
    <w:rsid w:val="00DE50EE"/>
    <w:rsid w:val="00E21D48"/>
    <w:rsid w:val="00E37F19"/>
    <w:rsid w:val="00E63D7A"/>
    <w:rsid w:val="00EA6D02"/>
    <w:rsid w:val="00EB6996"/>
    <w:rsid w:val="00EE7157"/>
    <w:rsid w:val="00EF7685"/>
    <w:rsid w:val="00F550A3"/>
    <w:rsid w:val="00F71D28"/>
    <w:rsid w:val="00F907C7"/>
    <w:rsid w:val="00FA1C1E"/>
    <w:rsid w:val="00FD2392"/>
    <w:rsid w:val="00FE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B7A9"/>
  <w15:chartTrackingRefBased/>
  <w15:docId w15:val="{31AC9465-219C-4AA3-BA54-EB8F8FF3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B69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B69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39FD"/>
    <w:rPr>
      <w:color w:val="0563C1" w:themeColor="hyperlink"/>
      <w:u w:val="single"/>
    </w:rPr>
  </w:style>
  <w:style w:type="character" w:styleId="UnresolvedMention">
    <w:name w:val="Unresolved Mention"/>
    <w:basedOn w:val="DefaultParagraphFont"/>
    <w:uiPriority w:val="99"/>
    <w:semiHidden/>
    <w:unhideWhenUsed/>
    <w:rsid w:val="003A39FD"/>
    <w:rPr>
      <w:color w:val="605E5C"/>
      <w:shd w:val="clear" w:color="auto" w:fill="E1DFDD"/>
    </w:rPr>
  </w:style>
  <w:style w:type="paragraph" w:styleId="Header">
    <w:name w:val="header"/>
    <w:basedOn w:val="Normal"/>
    <w:link w:val="HeaderChar"/>
    <w:uiPriority w:val="99"/>
    <w:unhideWhenUsed/>
    <w:rsid w:val="008F5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E81"/>
  </w:style>
  <w:style w:type="paragraph" w:styleId="Footer">
    <w:name w:val="footer"/>
    <w:basedOn w:val="Normal"/>
    <w:link w:val="FooterChar"/>
    <w:uiPriority w:val="99"/>
    <w:unhideWhenUsed/>
    <w:rsid w:val="008F5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E81"/>
  </w:style>
  <w:style w:type="character" w:styleId="FollowedHyperlink">
    <w:name w:val="FollowedHyperlink"/>
    <w:basedOn w:val="DefaultParagraphFont"/>
    <w:uiPriority w:val="99"/>
    <w:semiHidden/>
    <w:unhideWhenUsed/>
    <w:rsid w:val="008209E7"/>
    <w:rPr>
      <w:color w:val="954F72" w:themeColor="followedHyperlink"/>
      <w:u w:val="single"/>
    </w:rPr>
  </w:style>
  <w:style w:type="paragraph" w:styleId="ListParagraph">
    <w:name w:val="List Paragraph"/>
    <w:basedOn w:val="Normal"/>
    <w:uiPriority w:val="34"/>
    <w:qFormat/>
    <w:rsid w:val="004D7E98"/>
    <w:pPr>
      <w:ind w:left="720"/>
      <w:contextualSpacing/>
    </w:pPr>
  </w:style>
  <w:style w:type="character" w:styleId="Strong">
    <w:name w:val="Strong"/>
    <w:basedOn w:val="DefaultParagraphFont"/>
    <w:uiPriority w:val="22"/>
    <w:qFormat/>
    <w:rsid w:val="00EF7685"/>
    <w:rPr>
      <w:b/>
      <w:bCs/>
    </w:rPr>
  </w:style>
  <w:style w:type="character" w:styleId="Emphasis">
    <w:name w:val="Emphasis"/>
    <w:basedOn w:val="DefaultParagraphFont"/>
    <w:uiPriority w:val="20"/>
    <w:qFormat/>
    <w:rsid w:val="00EF7685"/>
    <w:rPr>
      <w:i/>
      <w:iCs/>
    </w:rPr>
  </w:style>
  <w:style w:type="paragraph" w:styleId="NoSpacing">
    <w:name w:val="No Spacing"/>
    <w:uiPriority w:val="1"/>
    <w:qFormat/>
    <w:rsid w:val="00FD23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02">
      <w:bodyDiv w:val="1"/>
      <w:marLeft w:val="0"/>
      <w:marRight w:val="0"/>
      <w:marTop w:val="0"/>
      <w:marBottom w:val="0"/>
      <w:divBdr>
        <w:top w:val="none" w:sz="0" w:space="0" w:color="auto"/>
        <w:left w:val="none" w:sz="0" w:space="0" w:color="auto"/>
        <w:bottom w:val="none" w:sz="0" w:space="0" w:color="auto"/>
        <w:right w:val="none" w:sz="0" w:space="0" w:color="auto"/>
      </w:divBdr>
    </w:div>
    <w:div w:id="1539587201">
      <w:bodyDiv w:val="1"/>
      <w:marLeft w:val="0"/>
      <w:marRight w:val="0"/>
      <w:marTop w:val="0"/>
      <w:marBottom w:val="0"/>
      <w:divBdr>
        <w:top w:val="none" w:sz="0" w:space="0" w:color="auto"/>
        <w:left w:val="none" w:sz="0" w:space="0" w:color="auto"/>
        <w:bottom w:val="none" w:sz="0" w:space="0" w:color="auto"/>
        <w:right w:val="none" w:sz="0" w:space="0" w:color="auto"/>
      </w:divBdr>
    </w:div>
    <w:div w:id="184473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downloads/community/COVID19-events-gatherings-readiness-and-planning-too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lications.tnsosfiles.com/pub/execorders/exec-orders-lee77.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readhousehotel.com/covid-19/" TargetMode="External"/><Relationship Id="rId5" Type="http://schemas.openxmlformats.org/officeDocument/2006/relationships/footnotes" Target="footnotes.xml"/><Relationship Id="rId10" Type="http://schemas.openxmlformats.org/officeDocument/2006/relationships/hyperlink" Target="https://www.trgt.org/about-the-trust" TargetMode="External"/><Relationship Id="rId4" Type="http://schemas.openxmlformats.org/officeDocument/2006/relationships/webSettings" Target="webSettings.xml"/><Relationship Id="rId9" Type="http://schemas.openxmlformats.org/officeDocument/2006/relationships/hyperlink" Target="https://www.tenenbaumlegal.com/articles/liability-waivers-for-association-meeting-attendees-in-the-era-of-covid-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Kavanagh</dc:creator>
  <cp:keywords/>
  <dc:description/>
  <cp:lastModifiedBy>Jennie Thomas</cp:lastModifiedBy>
  <cp:revision>4</cp:revision>
  <cp:lastPrinted>2020-06-25T19:10:00Z</cp:lastPrinted>
  <dcterms:created xsi:type="dcterms:W3CDTF">2021-04-09T16:41:00Z</dcterms:created>
  <dcterms:modified xsi:type="dcterms:W3CDTF">2021-04-09T18:48:00Z</dcterms:modified>
</cp:coreProperties>
</file>